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9188160" w:displacedByCustomXml="next"/>
    <w:bookmarkEnd w:id="0" w:displacedByCustomXml="next"/>
    <w:sdt>
      <w:sdtPr>
        <w:rPr>
          <w:rFonts w:eastAsia="Times New Roman"/>
          <w:lang w:eastAsia="es-ES"/>
        </w:rPr>
        <w:id w:val="-1861339863"/>
        <w:docPartObj>
          <w:docPartGallery w:val="Cover Pages"/>
          <w:docPartUnique/>
        </w:docPartObj>
      </w:sdtPr>
      <w:sdtEndPr/>
      <w:sdtContent>
        <w:p w14:paraId="3A8DF787" w14:textId="45A71CC3" w:rsidR="0082639C" w:rsidRPr="000E57B6" w:rsidRDefault="00330E2E" w:rsidP="00DA6FDC">
          <w:pPr>
            <w:pStyle w:val="NormalWeb"/>
            <w:spacing w:before="0" w:beforeAutospacing="0" w:after="0" w:afterAutospacing="0"/>
            <w:jc w:val="right"/>
            <w:rPr>
              <w:sz w:val="38"/>
              <w:szCs w:val="38"/>
            </w:rPr>
          </w:pPr>
          <w:r w:rsidRPr="00003AF1">
            <w:rPr>
              <w:noProof/>
            </w:rPr>
            <mc:AlternateContent>
              <mc:Choice Requires="wpg">
                <w:drawing>
                  <wp:anchor distT="0" distB="0" distL="114300" distR="114300" simplePos="0" relativeHeight="251659264" behindDoc="1" locked="0" layoutInCell="1" allowOverlap="1" wp14:anchorId="3B23976A" wp14:editId="6B37A484">
                    <wp:simplePos x="0" y="0"/>
                    <wp:positionH relativeFrom="page">
                      <wp:posOffset>313267</wp:posOffset>
                    </wp:positionH>
                    <wp:positionV relativeFrom="page">
                      <wp:posOffset>245533</wp:posOffset>
                    </wp:positionV>
                    <wp:extent cx="3073400" cy="9125585"/>
                    <wp:effectExtent l="0" t="0" r="0" b="6350"/>
                    <wp:wrapNone/>
                    <wp:docPr id="2" name="Grupo 2"/>
                    <wp:cNvGraphicFramePr/>
                    <a:graphic xmlns:a="http://schemas.openxmlformats.org/drawingml/2006/main">
                      <a:graphicData uri="http://schemas.microsoft.com/office/word/2010/wordprocessingGroup">
                        <wpg:wgp>
                          <wpg:cNvGrpSpPr/>
                          <wpg:grpSpPr>
                            <a:xfrm>
                              <a:off x="0" y="0"/>
                              <a:ext cx="3073400" cy="9125585"/>
                              <a:chOff x="0" y="0"/>
                              <a:chExt cx="3073794"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194532" y="3348722"/>
                                <a:ext cx="2879262" cy="79495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28"/>
                                      <w:szCs w:val="28"/>
                                    </w:rPr>
                                    <w:tag w:val=""/>
                                    <w:id w:val="-650599894"/>
                                    <w:dataBinding w:prefixMappings="xmlns:ns0='http://schemas.microsoft.com/office/2006/coverPageProps' " w:xpath="/ns0:CoverPageProperties[1]/ns0:PublishDate[1]" w:storeItemID="{55AF091B-3C7A-41E3-B477-F2FDAA23CFDA}"/>
                                    <w:date w:fullDate="2025-07-01T00:00:00Z">
                                      <w:dateFormat w:val="d-M-yyyy"/>
                                      <w:lid w:val="es-ES"/>
                                      <w:storeMappedDataAs w:val="text"/>
                                      <w:calendar w:val="gregorian"/>
                                    </w:date>
                                  </w:sdtPr>
                                  <w:sdtEndPr/>
                                  <w:sdtContent>
                                    <w:p w14:paraId="1F37B045" w14:textId="691D4631" w:rsidR="00A33AD7" w:rsidRPr="00382321" w:rsidRDefault="002B132C" w:rsidP="00C03999">
                                      <w:pPr>
                                        <w:pStyle w:val="Sinespaciado"/>
                                        <w:jc w:val="center"/>
                                        <w:rPr>
                                          <w:b/>
                                          <w:color w:val="FFFFFF" w:themeColor="background1"/>
                                          <w:sz w:val="28"/>
                                          <w:szCs w:val="28"/>
                                        </w:rPr>
                                      </w:pPr>
                                      <w:r w:rsidRPr="00382321">
                                        <w:rPr>
                                          <w:b/>
                                          <w:color w:val="FFFFFF" w:themeColor="background1"/>
                                          <w:sz w:val="28"/>
                                          <w:szCs w:val="28"/>
                                        </w:rPr>
                                        <w:t>SEGUNDO INFORME</w:t>
                                      </w:r>
                                      <w:r w:rsidR="00635A1B" w:rsidRPr="00382321">
                                        <w:rPr>
                                          <w:b/>
                                          <w:color w:val="FFFFFF" w:themeColor="background1"/>
                                          <w:sz w:val="28"/>
                                          <w:szCs w:val="28"/>
                                        </w:rPr>
                                        <w:t xml:space="preserve"> 2025</w:t>
                                      </w:r>
                                      <w:r w:rsidRPr="00382321">
                                        <w:rPr>
                                          <w:b/>
                                          <w:color w:val="FFFFFF" w:themeColor="background1"/>
                                          <w:sz w:val="28"/>
                                          <w:szCs w:val="28"/>
                                        </w:rPr>
                                        <w:t xml:space="preserve"> </w:t>
                                      </w:r>
                                      <w:r w:rsidR="00A33AD7" w:rsidRPr="00382321">
                                        <w:rPr>
                                          <w:b/>
                                          <w:color w:val="FFFFFF" w:themeColor="background1"/>
                                          <w:sz w:val="28"/>
                                          <w:szCs w:val="28"/>
                                        </w:rPr>
                                        <w:t xml:space="preserve">JULIO A DICIEMBRE Y ACUMULADO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B23976A" id="Grupo 2" o:spid="_x0000_s1026" style="position:absolute;left:0;text-align:left;margin-left:24.65pt;margin-top:19.35pt;width:242pt;height:718.55pt;z-index:-251657216;mso-height-percent:950;mso-position-horizontal-relative:page;mso-position-vertical-relative:page;mso-height-percent:950" coordsize="3073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6370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left:1945;top:33487;width:28792;height:7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" adj="18618" fillcolor="#e48312 [3204]" stroked="f" strokeweight="1pt">
                      <v:textbox inset=",0,14.4pt,0">
                        <w:txbxContent>
                          <w:sdt>
                            <w:sdtPr>
                              <w:rPr>
                                <w:b/>
                                <w:color w:val="FFFFFF" w:themeColor="background1"/>
                                <w:sz w:val="28"/>
                                <w:szCs w:val="28"/>
                              </w:rPr>
                              <w:tag w:val=""/>
                              <w:id w:val="-650599894"/>
                              <w:dataBinding w:prefixMappings="xmlns:ns0='http://schemas.microsoft.com/office/2006/coverPageProps' " w:xpath="/ns0:CoverPageProperties[1]/ns0:PublishDate[1]" w:storeItemID="{55AF091B-3C7A-41E3-B477-F2FDAA23CFDA}"/>
                              <w:date w:fullDate="2025-07-01T00:00:00Z">
                                <w:dateFormat w:val="d-M-yyyy"/>
                                <w:lid w:val="es-ES"/>
                                <w:storeMappedDataAs w:val="text"/>
                                <w:calendar w:val="gregorian"/>
                              </w:date>
                            </w:sdtPr>
                            <w:sdtEndPr/>
                            <w:sdtContent>
                              <w:p w14:paraId="1F37B045" w14:textId="691D4631" w:rsidR="00A33AD7" w:rsidRPr="00382321" w:rsidRDefault="002B132C" w:rsidP="00C03999">
                                <w:pPr>
                                  <w:pStyle w:val="Sinespaciado"/>
                                  <w:jc w:val="center"/>
                                  <w:rPr>
                                    <w:b/>
                                    <w:color w:val="FFFFFF" w:themeColor="background1"/>
                                    <w:sz w:val="28"/>
                                    <w:szCs w:val="28"/>
                                  </w:rPr>
                                </w:pPr>
                                <w:r w:rsidRPr="00382321">
                                  <w:rPr>
                                    <w:b/>
                                    <w:color w:val="FFFFFF" w:themeColor="background1"/>
                                    <w:sz w:val="28"/>
                                    <w:szCs w:val="28"/>
                                  </w:rPr>
                                  <w:t>SEGUNDO INFORME</w:t>
                                </w:r>
                                <w:r w:rsidR="00635A1B" w:rsidRPr="00382321">
                                  <w:rPr>
                                    <w:b/>
                                    <w:color w:val="FFFFFF" w:themeColor="background1"/>
                                    <w:sz w:val="28"/>
                                    <w:szCs w:val="28"/>
                                  </w:rPr>
                                  <w:t xml:space="preserve"> 2025</w:t>
                                </w:r>
                                <w:r w:rsidRPr="00382321">
                                  <w:rPr>
                                    <w:b/>
                                    <w:color w:val="FFFFFF" w:themeColor="background1"/>
                                    <w:sz w:val="28"/>
                                    <w:szCs w:val="28"/>
                                  </w:rPr>
                                  <w:t xml:space="preserve"> </w:t>
                                </w:r>
                                <w:r w:rsidR="00A33AD7" w:rsidRPr="00382321">
                                  <w:rPr>
                                    <w:b/>
                                    <w:color w:val="FFFFFF" w:themeColor="background1"/>
                                    <w:sz w:val="28"/>
                                    <w:szCs w:val="28"/>
                                  </w:rPr>
                                  <w:t xml:space="preserve">JULIO A DICIEMBRE Y ACUMULADO </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637052 [3215]" strokecolor="#637052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637052 [3215]" strokecolor="#637052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637052 [3215]" strokecolor="#6370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637052 [3215]" strokecolor="#6370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637052 [3215]" strokecolor="#6370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637052 [3215]" strokecolor="#637052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637052 [3215]" strokecolor="#637052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637052 [3215]" strokecolor="#6370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637052 [3215]" strokecolor="#637052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637052 [3215]" strokecolor="#637052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637052 [3215]" strokecolor="#637052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637052 [3215]" strokecolor="#637052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637052 [3215]" strokecolor="#637052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637052 [3215]" strokecolor="#637052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637052 [3215]" strokecolor="#637052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637052 [3215]" strokecolor="#6370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637052 [3215]" strokecolor="#637052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637052 [3215]" strokecolor="#637052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637052 [3215]" strokecolor="#6370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637052 [3215]" strokecolor="#637052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637052 [3215]" strokecolor="#637052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637052 [3215]" strokecolor="#637052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637052 [3215]" strokecolor="#63705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DA6FDC" w:rsidRPr="00003AF1">
            <w:rPr>
              <w:noProof/>
            </w:rPr>
            <w:drawing>
              <wp:anchor distT="0" distB="0" distL="114300" distR="114300" simplePos="0" relativeHeight="251660288" behindDoc="1" locked="0" layoutInCell="1" allowOverlap="1" wp14:anchorId="18B66DCC" wp14:editId="299EECD3">
                <wp:simplePos x="0" y="0"/>
                <wp:positionH relativeFrom="column">
                  <wp:posOffset>3241</wp:posOffset>
                </wp:positionH>
                <wp:positionV relativeFrom="paragraph">
                  <wp:posOffset>5526</wp:posOffset>
                </wp:positionV>
                <wp:extent cx="1411914" cy="1269242"/>
                <wp:effectExtent l="0" t="0" r="0" b="7620"/>
                <wp:wrapNone/>
                <wp:docPr id="1" name="Imagen 5">
                  <a:extLst xmlns:a="http://schemas.openxmlformats.org/drawingml/2006/main">
                    <a:ext uri="{FF2B5EF4-FFF2-40B4-BE49-F238E27FC236}">
                      <a16:creationId xmlns:a16="http://schemas.microsoft.com/office/drawing/2014/main" id="{C3D644F1-D243-4394-A9D9-1366AEAE1A10}"/>
                    </a:ext>
                  </a:extLst>
                </wp:docPr>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C3D644F1-D243-4394-A9D9-1366AEAE1A10}"/>
                            </a:ext>
                          </a:extLst>
                        </pic:cNvPr>
                        <pic:cNvPicPr/>
                      </pic:nvPicPr>
                      <pic:blipFill rotWithShape="1">
                        <a:blip r:embed="rId9">
                          <a:extLst>
                            <a:ext uri="{28A0092B-C50C-407E-A947-70E740481C1C}">
                              <a14:useLocalDpi xmlns:a14="http://schemas.microsoft.com/office/drawing/2010/main" val="0"/>
                            </a:ext>
                          </a:extLst>
                        </a:blip>
                        <a:srcRect l="5576" r="1809"/>
                        <a:stretch/>
                      </pic:blipFill>
                      <pic:spPr bwMode="auto">
                        <a:xfrm>
                          <a:off x="0" y="0"/>
                          <a:ext cx="1433214" cy="1288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39C" w:rsidRPr="000E57B6">
            <w:rPr>
              <w:b/>
              <w:bCs/>
              <w:color w:val="000000" w:themeColor="text1"/>
              <w:kern w:val="24"/>
              <w:sz w:val="38"/>
              <w:szCs w:val="38"/>
              <w14:shadow w14:blurRad="38100" w14:dist="38100" w14:dir="2700000" w14:sx="100000" w14:sy="100000" w14:kx="0" w14:ky="0" w14:algn="tl">
                <w14:srgbClr w14:val="000000">
                  <w14:alpha w14:val="57000"/>
                </w14:srgbClr>
              </w14:shadow>
            </w:rPr>
            <w:t>H. CONSEJO GENERAL UNIVERSITARIO</w:t>
          </w:r>
        </w:p>
        <w:p w14:paraId="735DBE59" w14:textId="77777777" w:rsidR="0082639C" w:rsidRPr="000E57B6" w:rsidRDefault="0082639C" w:rsidP="00DA6FDC">
          <w:pPr>
            <w:pStyle w:val="NormalWeb"/>
            <w:spacing w:before="0" w:beforeAutospacing="0" w:after="0" w:afterAutospacing="0"/>
            <w:jc w:val="right"/>
            <w:rPr>
              <w:sz w:val="44"/>
              <w:szCs w:val="44"/>
            </w:rPr>
          </w:pPr>
          <w:r w:rsidRPr="000E57B6">
            <w:rPr>
              <w:b/>
              <w:bCs/>
              <w:color w:val="000000" w:themeColor="text1"/>
              <w:kern w:val="24"/>
              <w:sz w:val="44"/>
              <w:szCs w:val="44"/>
              <w14:shadow w14:blurRad="38100" w14:dist="38100" w14:dir="2700000" w14:sx="100000" w14:sy="100000" w14:kx="0" w14:ky="0" w14:algn="tl">
                <w14:srgbClr w14:val="000000">
                  <w14:alpha w14:val="57000"/>
                </w14:srgbClr>
              </w14:shadow>
            </w:rPr>
            <w:t>CONTRALORÍA GENERAL</w:t>
          </w:r>
        </w:p>
        <w:p w14:paraId="6E5C4108" w14:textId="77777777" w:rsidR="0082639C" w:rsidRDefault="0082639C" w:rsidP="0082639C">
          <w:pPr>
            <w:pStyle w:val="Sinespaciado"/>
          </w:pPr>
          <w:r>
            <w:rPr>
              <w:noProof/>
            </w:rPr>
            <w:t xml:space="preserve">                                                                                                             </w:t>
          </w:r>
        </w:p>
        <w:p w14:paraId="6437D4E7" w14:textId="77777777" w:rsidR="00AA630E" w:rsidRDefault="00AA630E" w:rsidP="0082639C"/>
        <w:p w14:paraId="4CEF8BA4" w14:textId="77777777" w:rsidR="00AA630E" w:rsidRDefault="00AA630E" w:rsidP="0082639C"/>
        <w:p w14:paraId="1CCCF7BC" w14:textId="77777777" w:rsidR="00AA630E" w:rsidRDefault="00AA630E" w:rsidP="0082639C"/>
        <w:p w14:paraId="43A2A160" w14:textId="5311F201" w:rsidR="0082639C" w:rsidRPr="00BF508A" w:rsidRDefault="00BF508A" w:rsidP="0082639C">
          <w:pPr>
            <w:rPr>
              <w:color w:val="FF0000"/>
            </w:rPr>
          </w:pPr>
        </w:p>
      </w:sdtContent>
    </w:sdt>
    <w:p w14:paraId="5115C04F" w14:textId="6D533304" w:rsidR="0064280A" w:rsidRPr="00D725E6" w:rsidRDefault="0064280A" w:rsidP="006F4462">
      <w:pPr>
        <w:rPr>
          <w:b/>
          <w:sz w:val="40"/>
          <w:szCs w:val="40"/>
        </w:rPr>
      </w:pPr>
    </w:p>
    <w:p w14:paraId="4A7F67C5" w14:textId="77777777" w:rsidR="00DA6FDC" w:rsidRDefault="00DA6FDC" w:rsidP="00AD0E1B">
      <w:pPr>
        <w:rPr>
          <w:rFonts w:ascii="Calibri Light" w:hAnsi="Calibri Light" w:cs="Arial"/>
          <w:b/>
          <w:sz w:val="80"/>
          <w:szCs w:val="80"/>
        </w:rPr>
      </w:pPr>
    </w:p>
    <w:p w14:paraId="14BCDEF0" w14:textId="02285D6B" w:rsidR="00DA6FDC" w:rsidRDefault="00DA6FDC" w:rsidP="00DA6FDC">
      <w:pPr>
        <w:ind w:left="1560" w:right="901"/>
        <w:rPr>
          <w:rFonts w:ascii="Calibri Light" w:hAnsi="Calibri Light" w:cs="Arial"/>
          <w:b/>
          <w:sz w:val="80"/>
          <w:szCs w:val="80"/>
        </w:rPr>
      </w:pPr>
      <w:r>
        <w:rPr>
          <w:rFonts w:ascii="Calibri Light" w:hAnsi="Calibri Light" w:cs="Arial"/>
          <w:b/>
          <w:sz w:val="80"/>
          <w:szCs w:val="80"/>
        </w:rPr>
        <w:t xml:space="preserve">     </w:t>
      </w:r>
    </w:p>
    <w:p w14:paraId="12739693" w14:textId="77777777" w:rsidR="00AA630E" w:rsidRPr="00DA6FDC" w:rsidRDefault="00627D21" w:rsidP="00DA6FDC">
      <w:pPr>
        <w:ind w:left="1560" w:right="901"/>
        <w:jc w:val="center"/>
        <w:rPr>
          <w:rFonts w:ascii="Calibri Light" w:hAnsi="Calibri Light" w:cs="Arial"/>
          <w:b/>
          <w:sz w:val="84"/>
          <w:szCs w:val="84"/>
        </w:rPr>
      </w:pPr>
      <w:r w:rsidRPr="00DA6FDC">
        <w:rPr>
          <w:rFonts w:ascii="Calibri Light" w:hAnsi="Calibri Light" w:cs="Arial"/>
          <w:b/>
          <w:sz w:val="84"/>
          <w:szCs w:val="84"/>
        </w:rPr>
        <w:t>GUÍ</w:t>
      </w:r>
      <w:r w:rsidR="00CE37CD" w:rsidRPr="00DA6FDC">
        <w:rPr>
          <w:rFonts w:ascii="Calibri Light" w:hAnsi="Calibri Light" w:cs="Arial"/>
          <w:b/>
          <w:sz w:val="84"/>
          <w:szCs w:val="84"/>
        </w:rPr>
        <w:t xml:space="preserve">A Y </w:t>
      </w:r>
      <w:r w:rsidR="001803FC" w:rsidRPr="00DA6FDC">
        <w:rPr>
          <w:rFonts w:ascii="Calibri Light" w:hAnsi="Calibri Light" w:cs="Arial"/>
          <w:b/>
          <w:sz w:val="84"/>
          <w:szCs w:val="84"/>
        </w:rPr>
        <w:t>FORMATOS</w:t>
      </w:r>
    </w:p>
    <w:p w14:paraId="77644730" w14:textId="77777777" w:rsidR="00AA630E" w:rsidRDefault="00AA630E" w:rsidP="001803FC">
      <w:pPr>
        <w:jc w:val="center"/>
        <w:rPr>
          <w:rFonts w:ascii="Arial" w:hAnsi="Arial" w:cs="Arial"/>
          <w:b/>
          <w:sz w:val="40"/>
          <w:szCs w:val="40"/>
        </w:rPr>
      </w:pPr>
    </w:p>
    <w:p w14:paraId="5D0BE8B5" w14:textId="77777777" w:rsidR="00DA6FDC" w:rsidRPr="00DA6FDC" w:rsidRDefault="00DA6FDC" w:rsidP="001803FC">
      <w:pPr>
        <w:jc w:val="center"/>
        <w:rPr>
          <w:rFonts w:ascii="Arial" w:hAnsi="Arial" w:cs="Arial"/>
          <w:b/>
          <w:sz w:val="40"/>
          <w:szCs w:val="40"/>
        </w:rPr>
      </w:pPr>
    </w:p>
    <w:p w14:paraId="2CEB53BA" w14:textId="77777777" w:rsidR="005B3EDB" w:rsidRPr="00DA6FDC" w:rsidRDefault="001803FC" w:rsidP="00DA6FDC">
      <w:pPr>
        <w:ind w:left="993" w:right="334"/>
        <w:jc w:val="center"/>
        <w:rPr>
          <w:rFonts w:ascii="Calibri Light" w:hAnsi="Calibri Light" w:cs="Arial"/>
          <w:b/>
          <w:sz w:val="50"/>
          <w:szCs w:val="50"/>
        </w:rPr>
      </w:pPr>
      <w:r w:rsidRPr="00DA6FDC">
        <w:rPr>
          <w:rFonts w:ascii="Calibri Light" w:hAnsi="Calibri Light" w:cs="Arial"/>
          <w:b/>
          <w:sz w:val="50"/>
          <w:szCs w:val="50"/>
        </w:rPr>
        <w:t>INFORME DE AVANCE</w:t>
      </w:r>
      <w:r w:rsidR="00B55243" w:rsidRPr="00DA6FDC">
        <w:rPr>
          <w:rFonts w:ascii="Calibri Light" w:hAnsi="Calibri Light" w:cs="Arial"/>
          <w:b/>
          <w:sz w:val="50"/>
          <w:szCs w:val="50"/>
        </w:rPr>
        <w:t>S</w:t>
      </w:r>
      <w:r w:rsidR="00627D21" w:rsidRPr="00DA6FDC">
        <w:rPr>
          <w:rFonts w:ascii="Calibri Light" w:hAnsi="Calibri Light" w:cs="Arial"/>
          <w:b/>
          <w:sz w:val="50"/>
          <w:szCs w:val="50"/>
        </w:rPr>
        <w:t xml:space="preserve"> DE GESTIÓ</w:t>
      </w:r>
      <w:r w:rsidRPr="00DA6FDC">
        <w:rPr>
          <w:rFonts w:ascii="Calibri Light" w:hAnsi="Calibri Light" w:cs="Arial"/>
          <w:b/>
          <w:sz w:val="50"/>
          <w:szCs w:val="50"/>
        </w:rPr>
        <w:t>N FINANCIER</w:t>
      </w:r>
      <w:r w:rsidR="00AA630E" w:rsidRPr="00DA6FDC">
        <w:rPr>
          <w:rFonts w:ascii="Calibri Light" w:hAnsi="Calibri Light" w:cs="Arial"/>
          <w:b/>
          <w:sz w:val="50"/>
          <w:szCs w:val="50"/>
        </w:rPr>
        <w:t>A</w:t>
      </w:r>
    </w:p>
    <w:p w14:paraId="5AF7D698" w14:textId="77777777" w:rsidR="00AA630E" w:rsidRDefault="00AA630E" w:rsidP="00DB6687">
      <w:pPr>
        <w:pStyle w:val="Ttulo1"/>
        <w:jc w:val="center"/>
      </w:pPr>
    </w:p>
    <w:p w14:paraId="137D4313" w14:textId="4782E64D" w:rsidR="00E25AC1" w:rsidRDefault="00E25AC1" w:rsidP="00AA630E"/>
    <w:p w14:paraId="03C9ECDF" w14:textId="7490D2C4" w:rsidR="00E25AC1" w:rsidRDefault="00E25AC1" w:rsidP="00AA630E"/>
    <w:p w14:paraId="72F2AC66" w14:textId="6192C7B0" w:rsidR="00E25AC1" w:rsidRDefault="00E25AC1" w:rsidP="00AA630E"/>
    <w:p w14:paraId="6508C31A" w14:textId="6792D6A9" w:rsidR="00E25AC1" w:rsidRDefault="00E25AC1" w:rsidP="00AA630E"/>
    <w:p w14:paraId="0741FC79" w14:textId="097F50BA" w:rsidR="00BD63DB" w:rsidRDefault="00BD63DB" w:rsidP="00AA630E"/>
    <w:p w14:paraId="7448ADD5" w14:textId="77777777" w:rsidR="00BD63DB" w:rsidRDefault="00BD63DB" w:rsidP="00AA630E"/>
    <w:p w14:paraId="364DD575" w14:textId="77777777" w:rsidR="00E25AC1" w:rsidRDefault="00E25AC1" w:rsidP="00AA630E"/>
    <w:p w14:paraId="5B4F54C2" w14:textId="77777777" w:rsidR="00F93843" w:rsidRPr="00FF05BC" w:rsidRDefault="00F93843" w:rsidP="00DB6687">
      <w:pPr>
        <w:pStyle w:val="Ttulo1"/>
        <w:jc w:val="center"/>
      </w:pPr>
      <w:r w:rsidRPr="00FF05BC">
        <w:t>PRESENTACIÓN</w:t>
      </w:r>
    </w:p>
    <w:p w14:paraId="0D736CDF" w14:textId="77777777" w:rsidR="00F93843" w:rsidRDefault="00F93843" w:rsidP="00F93843">
      <w:pPr>
        <w:autoSpaceDE w:val="0"/>
        <w:autoSpaceDN w:val="0"/>
        <w:adjustRightInd w:val="0"/>
        <w:jc w:val="both"/>
        <w:rPr>
          <w:rFonts w:ascii="Arial" w:hAnsi="Arial"/>
        </w:rPr>
      </w:pPr>
    </w:p>
    <w:p w14:paraId="20246B0D" w14:textId="77777777" w:rsidR="008F7796" w:rsidRPr="00D725E6" w:rsidRDefault="008F7796" w:rsidP="00F93843">
      <w:pPr>
        <w:autoSpaceDE w:val="0"/>
        <w:autoSpaceDN w:val="0"/>
        <w:adjustRightInd w:val="0"/>
        <w:jc w:val="both"/>
        <w:rPr>
          <w:rFonts w:ascii="Arial" w:hAnsi="Arial"/>
        </w:rPr>
      </w:pPr>
    </w:p>
    <w:p w14:paraId="277CE4DB" w14:textId="1FEE024A" w:rsidR="00F93843" w:rsidRDefault="00F93843" w:rsidP="00F93843">
      <w:pPr>
        <w:autoSpaceDE w:val="0"/>
        <w:autoSpaceDN w:val="0"/>
        <w:adjustRightInd w:val="0"/>
        <w:jc w:val="both"/>
        <w:rPr>
          <w:rFonts w:ascii="Arial" w:hAnsi="Arial"/>
          <w:i/>
          <w:color w:val="00B050"/>
        </w:rPr>
      </w:pPr>
      <w:r w:rsidRPr="00D725E6">
        <w:rPr>
          <w:rFonts w:ascii="Arial" w:hAnsi="Arial"/>
        </w:rPr>
        <w:t xml:space="preserve">Con </w:t>
      </w:r>
      <w:r w:rsidR="00E162AB" w:rsidRPr="00E162AB">
        <w:rPr>
          <w:rFonts w:ascii="Arial" w:hAnsi="Arial"/>
        </w:rPr>
        <w:t>e</w:t>
      </w:r>
      <w:r w:rsidR="0033347C" w:rsidRPr="00E162AB">
        <w:rPr>
          <w:rFonts w:ascii="Arial" w:hAnsi="Arial"/>
        </w:rPr>
        <w:t>l objetivo</w:t>
      </w:r>
      <w:r w:rsidR="0033347C">
        <w:rPr>
          <w:rFonts w:ascii="Arial" w:hAnsi="Arial"/>
          <w:color w:val="00B050"/>
        </w:rPr>
        <w:t xml:space="preserve"> </w:t>
      </w:r>
      <w:r w:rsidRPr="00D725E6">
        <w:rPr>
          <w:rFonts w:ascii="Arial" w:hAnsi="Arial"/>
        </w:rPr>
        <w:t xml:space="preserve">de cumplir con lo previsto en los </w:t>
      </w:r>
      <w:r w:rsidR="00722FF0">
        <w:rPr>
          <w:rFonts w:ascii="Arial" w:hAnsi="Arial"/>
        </w:rPr>
        <w:t>a</w:t>
      </w:r>
      <w:r w:rsidRPr="00D725E6">
        <w:rPr>
          <w:rFonts w:ascii="Arial" w:hAnsi="Arial"/>
        </w:rPr>
        <w:t>rtículos 8, 10, 11, 20 y 39 fracción II del Reglamento del Sistema de Fiscalización de la Universidad de Guadalajara</w:t>
      </w:r>
      <w:r w:rsidR="006869A8">
        <w:rPr>
          <w:rFonts w:ascii="Arial" w:hAnsi="Arial"/>
        </w:rPr>
        <w:t>;</w:t>
      </w:r>
      <w:r w:rsidRPr="00D725E6">
        <w:rPr>
          <w:rFonts w:ascii="Arial" w:hAnsi="Arial"/>
        </w:rPr>
        <w:t xml:space="preserve"> la Contraloría General de la Universidad de Guadalajara</w:t>
      </w:r>
      <w:r w:rsidRPr="00BD19EF">
        <w:rPr>
          <w:rFonts w:ascii="Arial" w:hAnsi="Arial"/>
        </w:rPr>
        <w:t xml:space="preserve">, </w:t>
      </w:r>
      <w:r w:rsidR="005902DF" w:rsidRPr="00BD19EF">
        <w:rPr>
          <w:rFonts w:ascii="Arial" w:hAnsi="Arial"/>
        </w:rPr>
        <w:t xml:space="preserve">con la finalidad de </w:t>
      </w:r>
      <w:r w:rsidR="005902DF" w:rsidRPr="00BD19EF">
        <w:rPr>
          <w:rFonts w:ascii="Arial" w:hAnsi="Arial"/>
          <w:b/>
        </w:rPr>
        <w:t>integrar el Informe de Avances de Gestión Financiera del ejercicio fiscal 202</w:t>
      </w:r>
      <w:r w:rsidR="008E1F0A">
        <w:rPr>
          <w:rFonts w:ascii="Arial" w:hAnsi="Arial"/>
          <w:b/>
        </w:rPr>
        <w:t>5</w:t>
      </w:r>
      <w:r w:rsidR="005902DF" w:rsidRPr="00BD19EF">
        <w:rPr>
          <w:rFonts w:ascii="Arial" w:hAnsi="Arial"/>
          <w:b/>
        </w:rPr>
        <w:t>,</w:t>
      </w:r>
      <w:r w:rsidR="005902DF" w:rsidRPr="00BD19EF">
        <w:rPr>
          <w:rFonts w:ascii="Arial" w:hAnsi="Arial"/>
        </w:rPr>
        <w:t xml:space="preserve"> </w:t>
      </w:r>
      <w:r w:rsidRPr="00B05606">
        <w:rPr>
          <w:rFonts w:ascii="Arial" w:hAnsi="Arial"/>
          <w:b/>
        </w:rPr>
        <w:t>emite los formatos e instructivos</w:t>
      </w:r>
      <w:r w:rsidRPr="00BD19EF">
        <w:rPr>
          <w:rFonts w:ascii="Arial" w:hAnsi="Arial"/>
        </w:rPr>
        <w:t xml:space="preserve"> en los cuales se establecen las características de la información que deben proporcionar las dependencias</w:t>
      </w:r>
      <w:r w:rsidR="00BD1490" w:rsidRPr="00BD19EF">
        <w:rPr>
          <w:rFonts w:ascii="Arial" w:hAnsi="Arial"/>
        </w:rPr>
        <w:t xml:space="preserve">, centros </w:t>
      </w:r>
      <w:r w:rsidR="00BD1490" w:rsidRPr="00A222B0">
        <w:rPr>
          <w:rFonts w:ascii="Arial" w:hAnsi="Arial"/>
        </w:rPr>
        <w:t>universitarios, sistemas</w:t>
      </w:r>
      <w:r w:rsidRPr="00A222B0">
        <w:rPr>
          <w:rFonts w:ascii="Arial" w:hAnsi="Arial"/>
        </w:rPr>
        <w:t xml:space="preserve"> y e</w:t>
      </w:r>
      <w:r w:rsidR="00C1787E" w:rsidRPr="00A222B0">
        <w:rPr>
          <w:rFonts w:ascii="Arial" w:hAnsi="Arial"/>
        </w:rPr>
        <w:t>ntidades productivas</w:t>
      </w:r>
      <w:r w:rsidRPr="00A222B0">
        <w:rPr>
          <w:rFonts w:ascii="Arial" w:hAnsi="Arial"/>
        </w:rPr>
        <w:t xml:space="preserve"> de la</w:t>
      </w:r>
      <w:r w:rsidR="005902DF" w:rsidRPr="00A222B0">
        <w:rPr>
          <w:rFonts w:ascii="Arial" w:hAnsi="Arial"/>
        </w:rPr>
        <w:t xml:space="preserve"> Red Universitaria</w:t>
      </w:r>
      <w:r w:rsidR="00543392" w:rsidRPr="00A222B0">
        <w:rPr>
          <w:rFonts w:ascii="Arial" w:hAnsi="Arial"/>
        </w:rPr>
        <w:t>.</w:t>
      </w:r>
      <w:r w:rsidR="000B616A" w:rsidRPr="00A222B0">
        <w:rPr>
          <w:rFonts w:ascii="Arial" w:hAnsi="Arial"/>
        </w:rPr>
        <w:t xml:space="preserve"> </w:t>
      </w:r>
      <w:r w:rsidR="0017737E" w:rsidRPr="00E64C0C">
        <w:rPr>
          <w:rFonts w:ascii="Arial" w:hAnsi="Arial"/>
        </w:rPr>
        <w:t xml:space="preserve">El informe correspondiente al </w:t>
      </w:r>
      <w:r w:rsidR="0017737E" w:rsidRPr="00BD63DB">
        <w:rPr>
          <w:rFonts w:ascii="Arial" w:hAnsi="Arial"/>
        </w:rPr>
        <w:t>primer semestre comprendido del 1 de enero al 30 de junio</w:t>
      </w:r>
      <w:r w:rsidR="0017737E" w:rsidRPr="00E64C0C">
        <w:rPr>
          <w:rFonts w:ascii="Arial" w:hAnsi="Arial"/>
        </w:rPr>
        <w:t xml:space="preserve"> del ejercicio fiscal en curso, deberá ser entregado a la Rectoría General </w:t>
      </w:r>
      <w:r w:rsidR="0017737E" w:rsidRPr="00E64C0C">
        <w:rPr>
          <w:rFonts w:ascii="Arial" w:hAnsi="Arial"/>
          <w:i/>
        </w:rPr>
        <w:t xml:space="preserve">a más tardar </w:t>
      </w:r>
      <w:r w:rsidR="0017737E" w:rsidRPr="00BD63DB">
        <w:rPr>
          <w:rFonts w:ascii="Arial" w:hAnsi="Arial"/>
          <w:i/>
        </w:rPr>
        <w:t>el 31 de julio</w:t>
      </w:r>
      <w:r w:rsidR="0017737E" w:rsidRPr="00E64C0C">
        <w:rPr>
          <w:rFonts w:ascii="Arial" w:hAnsi="Arial"/>
        </w:rPr>
        <w:t xml:space="preserve">, así como el informe que integre los resultados del </w:t>
      </w:r>
      <w:r w:rsidR="0017737E" w:rsidRPr="00E64C0C">
        <w:rPr>
          <w:rFonts w:ascii="Arial" w:hAnsi="Arial"/>
          <w:u w:val="single"/>
        </w:rPr>
        <w:t>segundo semestre</w:t>
      </w:r>
      <w:r w:rsidR="0017737E" w:rsidRPr="00E64C0C">
        <w:rPr>
          <w:rFonts w:ascii="Arial" w:hAnsi="Arial"/>
        </w:rPr>
        <w:t xml:space="preserve"> y acumulados del ejercicio fiscal correspondiente, que comprende</w:t>
      </w:r>
      <w:r w:rsidR="0017737E" w:rsidRPr="00E64C0C">
        <w:rPr>
          <w:rFonts w:ascii="Arial" w:hAnsi="Arial"/>
          <w:u w:val="single"/>
        </w:rPr>
        <w:t xml:space="preserve"> del 1 de julio al 31 de diciembre 2025</w:t>
      </w:r>
      <w:r w:rsidR="0017737E" w:rsidRPr="00E64C0C">
        <w:rPr>
          <w:rFonts w:ascii="Arial" w:hAnsi="Arial"/>
        </w:rPr>
        <w:t xml:space="preserve">, </w:t>
      </w:r>
      <w:r w:rsidR="0017737E" w:rsidRPr="00E64C0C">
        <w:rPr>
          <w:rFonts w:ascii="Arial" w:hAnsi="Arial"/>
          <w:i/>
        </w:rPr>
        <w:t xml:space="preserve">se presentará a más tardar </w:t>
      </w:r>
      <w:r w:rsidR="0017737E" w:rsidRPr="00E64C0C">
        <w:rPr>
          <w:rFonts w:ascii="Arial" w:hAnsi="Arial"/>
          <w:i/>
          <w:u w:val="single"/>
        </w:rPr>
        <w:t>el 15 de febrero</w:t>
      </w:r>
      <w:r w:rsidR="0017737E" w:rsidRPr="00E64C0C">
        <w:rPr>
          <w:rFonts w:ascii="Arial" w:hAnsi="Arial"/>
          <w:i/>
        </w:rPr>
        <w:t xml:space="preserve"> del ejercicio inmediato posterior al ejercicio terminad</w:t>
      </w:r>
      <w:r w:rsidR="00E64C0C" w:rsidRPr="00E64C0C">
        <w:rPr>
          <w:rFonts w:ascii="Arial" w:hAnsi="Arial"/>
          <w:i/>
        </w:rPr>
        <w:t>o</w:t>
      </w:r>
      <w:r w:rsidR="00E64C0C">
        <w:rPr>
          <w:rFonts w:ascii="Arial" w:hAnsi="Arial"/>
          <w:i/>
          <w:color w:val="00B050"/>
        </w:rPr>
        <w:t>.</w:t>
      </w:r>
    </w:p>
    <w:p w14:paraId="08DA9C57" w14:textId="77777777" w:rsidR="00E64C0C" w:rsidRPr="00E64C0C" w:rsidRDefault="00E64C0C" w:rsidP="00F93843">
      <w:pPr>
        <w:autoSpaceDE w:val="0"/>
        <w:autoSpaceDN w:val="0"/>
        <w:adjustRightInd w:val="0"/>
        <w:jc w:val="both"/>
        <w:rPr>
          <w:rFonts w:ascii="Arial" w:hAnsi="Arial"/>
        </w:rPr>
      </w:pPr>
    </w:p>
    <w:p w14:paraId="7D64664B" w14:textId="12C0AF9A" w:rsidR="00A25CBF" w:rsidRPr="00A25CBF" w:rsidRDefault="00F93843" w:rsidP="00A25CBF">
      <w:pPr>
        <w:autoSpaceDE w:val="0"/>
        <w:autoSpaceDN w:val="0"/>
        <w:adjustRightInd w:val="0"/>
        <w:jc w:val="both"/>
        <w:rPr>
          <w:rFonts w:ascii="Arial" w:hAnsi="Arial"/>
          <w:b/>
          <w:color w:val="FF0000"/>
        </w:rPr>
      </w:pPr>
      <w:r w:rsidRPr="00D34F6A">
        <w:rPr>
          <w:rFonts w:ascii="Arial" w:hAnsi="Arial"/>
        </w:rPr>
        <w:t xml:space="preserve">Con el propósito de facilitar la preparación de los informes y </w:t>
      </w:r>
      <w:r w:rsidR="00E03930" w:rsidRPr="0055239D">
        <w:rPr>
          <w:rFonts w:ascii="Arial" w:hAnsi="Arial"/>
        </w:rPr>
        <w:t>homologar</w:t>
      </w:r>
      <w:r w:rsidRPr="00D34F6A">
        <w:rPr>
          <w:rFonts w:ascii="Arial" w:hAnsi="Arial"/>
        </w:rPr>
        <w:t xml:space="preserve"> la información contenida, se establecen diversas instrucciones generales así como lineamientos específicos para cada formato, mismos que las dependencias</w:t>
      </w:r>
      <w:r w:rsidR="002F41EA" w:rsidRPr="0055239D">
        <w:rPr>
          <w:rFonts w:ascii="Arial" w:hAnsi="Arial"/>
        </w:rPr>
        <w:t>, centros universitarios, sistemas</w:t>
      </w:r>
      <w:r w:rsidRPr="0055239D">
        <w:rPr>
          <w:rFonts w:ascii="Arial" w:hAnsi="Arial"/>
        </w:rPr>
        <w:t xml:space="preserve"> y e</w:t>
      </w:r>
      <w:r w:rsidR="00C1787E" w:rsidRPr="0055239D">
        <w:rPr>
          <w:rFonts w:ascii="Arial" w:hAnsi="Arial"/>
        </w:rPr>
        <w:t>ntidades productivas</w:t>
      </w:r>
      <w:r w:rsidRPr="0055239D">
        <w:rPr>
          <w:rFonts w:ascii="Arial" w:hAnsi="Arial"/>
        </w:rPr>
        <w:t xml:space="preserve"> de la Red Universitaria</w:t>
      </w:r>
      <w:r w:rsidR="00E07324">
        <w:rPr>
          <w:rFonts w:ascii="Arial" w:hAnsi="Arial"/>
        </w:rPr>
        <w:t>,</w:t>
      </w:r>
      <w:r w:rsidRPr="0055239D">
        <w:rPr>
          <w:rFonts w:ascii="Arial" w:hAnsi="Arial"/>
        </w:rPr>
        <w:t xml:space="preserve"> deberán </w:t>
      </w:r>
      <w:r w:rsidR="002F41EA" w:rsidRPr="0055239D">
        <w:rPr>
          <w:rFonts w:ascii="Arial" w:hAnsi="Arial"/>
        </w:rPr>
        <w:t>de tomar en cuenta</w:t>
      </w:r>
      <w:r w:rsidR="00344F7F">
        <w:rPr>
          <w:rFonts w:ascii="Arial" w:hAnsi="Arial"/>
        </w:rPr>
        <w:t xml:space="preserve"> </w:t>
      </w:r>
      <w:r w:rsidRPr="00D34F6A">
        <w:rPr>
          <w:rFonts w:ascii="Arial" w:hAnsi="Arial"/>
        </w:rPr>
        <w:t>para su correcta elaboración</w:t>
      </w:r>
      <w:r w:rsidR="00F736D6" w:rsidRPr="00D34F6A">
        <w:rPr>
          <w:rFonts w:ascii="Arial" w:hAnsi="Arial"/>
        </w:rPr>
        <w:t xml:space="preserve">, con la participación de las unidades responsables del gasto (URES) que manejan los recursos universitarios y actúan directamente en los procesos de ejecución </w:t>
      </w:r>
      <w:r w:rsidR="00B12E37">
        <w:rPr>
          <w:rFonts w:ascii="Arial" w:hAnsi="Arial"/>
        </w:rPr>
        <w:t xml:space="preserve">ya que </w:t>
      </w:r>
      <w:r w:rsidR="00E07324">
        <w:rPr>
          <w:rFonts w:ascii="Arial" w:hAnsi="Arial"/>
        </w:rPr>
        <w:t>son las</w:t>
      </w:r>
      <w:r w:rsidR="00F736D6" w:rsidRPr="00D34F6A">
        <w:rPr>
          <w:rFonts w:ascii="Arial" w:hAnsi="Arial"/>
        </w:rPr>
        <w:t xml:space="preserve"> generadoras de la información</w:t>
      </w:r>
      <w:r w:rsidR="00E356AF" w:rsidRPr="00D34F6A">
        <w:rPr>
          <w:rFonts w:ascii="Arial" w:hAnsi="Arial"/>
        </w:rPr>
        <w:t>.</w:t>
      </w:r>
      <w:r w:rsidR="00B90E34" w:rsidRPr="00D34F6A">
        <w:rPr>
          <w:color w:val="00B050"/>
        </w:rPr>
        <w:t xml:space="preserve"> </w:t>
      </w:r>
    </w:p>
    <w:p w14:paraId="0FB5490E" w14:textId="77777777" w:rsidR="00F93843" w:rsidRDefault="00F93843" w:rsidP="00F93843">
      <w:pPr>
        <w:autoSpaceDE w:val="0"/>
        <w:autoSpaceDN w:val="0"/>
        <w:adjustRightInd w:val="0"/>
        <w:jc w:val="both"/>
        <w:rPr>
          <w:color w:val="00B050"/>
        </w:rPr>
      </w:pPr>
    </w:p>
    <w:p w14:paraId="38C050AA" w14:textId="77777777" w:rsidR="00F93843" w:rsidRPr="00D725E6" w:rsidRDefault="00F93843" w:rsidP="00F93843">
      <w:pPr>
        <w:autoSpaceDE w:val="0"/>
        <w:autoSpaceDN w:val="0"/>
        <w:adjustRightInd w:val="0"/>
        <w:jc w:val="both"/>
        <w:rPr>
          <w:rFonts w:ascii="Arial" w:hAnsi="Arial"/>
        </w:rPr>
      </w:pPr>
      <w:r w:rsidRPr="00D725E6">
        <w:rPr>
          <w:rFonts w:ascii="Arial" w:hAnsi="Arial"/>
        </w:rPr>
        <w:t>Los formatos e instructivos se diseñaron en los paquetes Excel y Word de Office 200</w:t>
      </w:r>
      <w:r w:rsidR="006E1859" w:rsidRPr="00D725E6">
        <w:rPr>
          <w:rFonts w:ascii="Arial" w:hAnsi="Arial"/>
        </w:rPr>
        <w:t>0</w:t>
      </w:r>
      <w:r w:rsidRPr="00D725E6">
        <w:rPr>
          <w:rFonts w:ascii="Arial" w:hAnsi="Arial"/>
        </w:rPr>
        <w:t xml:space="preserve"> en español.</w:t>
      </w:r>
    </w:p>
    <w:p w14:paraId="44E35489" w14:textId="77777777" w:rsidR="00F93843" w:rsidRDefault="00F93843" w:rsidP="00F93843">
      <w:pPr>
        <w:autoSpaceDE w:val="0"/>
        <w:autoSpaceDN w:val="0"/>
        <w:adjustRightInd w:val="0"/>
        <w:jc w:val="both"/>
        <w:rPr>
          <w:rFonts w:ascii="Arial" w:hAnsi="Arial"/>
        </w:rPr>
      </w:pPr>
    </w:p>
    <w:p w14:paraId="03C390FC" w14:textId="7C1B5F8A" w:rsidR="00BB1566" w:rsidRPr="00D725E6" w:rsidRDefault="00BB1566" w:rsidP="00BB1566">
      <w:pPr>
        <w:autoSpaceDE w:val="0"/>
        <w:autoSpaceDN w:val="0"/>
        <w:adjustRightInd w:val="0"/>
        <w:jc w:val="both"/>
        <w:rPr>
          <w:rFonts w:ascii="Arial,Bold" w:hAnsi="Arial,Bold"/>
          <w:b/>
        </w:rPr>
      </w:pPr>
      <w:r w:rsidRPr="00D725E6">
        <w:rPr>
          <w:rFonts w:ascii="Arial" w:hAnsi="Arial"/>
        </w:rPr>
        <w:t>Para garantizar que el proceso de formulación del Informe de Avances de Gestión Financiera se lleve a cabo sin contratiempos</w:t>
      </w:r>
      <w:r w:rsidRPr="00B12E37">
        <w:rPr>
          <w:rFonts w:ascii="Arial" w:hAnsi="Arial"/>
        </w:rPr>
        <w:t xml:space="preserve">, </w:t>
      </w:r>
      <w:r w:rsidRPr="00B12E37">
        <w:rPr>
          <w:rFonts w:ascii="Arial" w:hAnsi="Arial"/>
          <w:b/>
        </w:rPr>
        <w:t>las consultas sobre las dudas que se presenten</w:t>
      </w:r>
      <w:r w:rsidR="002F41EA" w:rsidRPr="00B12E37">
        <w:rPr>
          <w:rFonts w:ascii="Arial" w:hAnsi="Arial"/>
          <w:b/>
        </w:rPr>
        <w:t xml:space="preserve"> </w:t>
      </w:r>
      <w:r w:rsidRPr="00B12E37">
        <w:rPr>
          <w:rFonts w:ascii="Arial" w:hAnsi="Arial"/>
          <w:b/>
        </w:rPr>
        <w:t xml:space="preserve">se deberán </w:t>
      </w:r>
      <w:r w:rsidR="00B12E37">
        <w:rPr>
          <w:rFonts w:ascii="Arial" w:hAnsi="Arial"/>
          <w:b/>
        </w:rPr>
        <w:t xml:space="preserve">de </w:t>
      </w:r>
      <w:r w:rsidRPr="00B12E37">
        <w:rPr>
          <w:rFonts w:ascii="Arial" w:hAnsi="Arial"/>
          <w:b/>
        </w:rPr>
        <w:t>realizar</w:t>
      </w:r>
      <w:r w:rsidRPr="00B12E37">
        <w:rPr>
          <w:rFonts w:ascii="Arial" w:hAnsi="Arial"/>
        </w:rPr>
        <w:t xml:space="preserve"> </w:t>
      </w:r>
      <w:r w:rsidRPr="00B12E37">
        <w:rPr>
          <w:rFonts w:ascii="Arial" w:hAnsi="Arial"/>
          <w:b/>
        </w:rPr>
        <w:t>por correo electrónico</w:t>
      </w:r>
      <w:r w:rsidRPr="00D725E6">
        <w:rPr>
          <w:rFonts w:ascii="Arial" w:hAnsi="Arial"/>
        </w:rPr>
        <w:t xml:space="preserve"> a la Unidad Técnica de la Contraloría General</w:t>
      </w:r>
      <w:r w:rsidR="002F41EA">
        <w:rPr>
          <w:rFonts w:ascii="Arial" w:hAnsi="Arial"/>
        </w:rPr>
        <w:t>,</w:t>
      </w:r>
      <w:r w:rsidRPr="00D725E6">
        <w:rPr>
          <w:rFonts w:ascii="Arial" w:hAnsi="Arial"/>
        </w:rPr>
        <w:t xml:space="preserve"> a los correos electrónicos</w:t>
      </w:r>
      <w:r w:rsidR="00CB3966" w:rsidRPr="00D725E6">
        <w:rPr>
          <w:rFonts w:ascii="Arial" w:hAnsi="Arial"/>
        </w:rPr>
        <w:t xml:space="preserve"> </w:t>
      </w:r>
      <w:hyperlink r:id="rId10" w:history="1">
        <w:r w:rsidR="00A45DEA" w:rsidRPr="00D725E6">
          <w:rPr>
            <w:rStyle w:val="Hipervnculo"/>
            <w:rFonts w:ascii="Arial" w:hAnsi="Arial"/>
          </w:rPr>
          <w:t>cg.utecnica@udg.mx</w:t>
        </w:r>
      </w:hyperlink>
      <w:r w:rsidR="002F41EA" w:rsidRPr="002F41EA">
        <w:rPr>
          <w:rStyle w:val="Hipervnculo"/>
          <w:rFonts w:ascii="Arial" w:hAnsi="Arial"/>
          <w:u w:val="none"/>
        </w:rPr>
        <w:t xml:space="preserve"> </w:t>
      </w:r>
      <w:r w:rsidR="002F41EA" w:rsidRPr="00FD3590">
        <w:rPr>
          <w:rFonts w:ascii="Arial" w:hAnsi="Arial"/>
        </w:rPr>
        <w:t>y</w:t>
      </w:r>
      <w:r w:rsidR="00463DB9" w:rsidRPr="00FD3590">
        <w:rPr>
          <w:rFonts w:ascii="Arial" w:hAnsi="Arial"/>
        </w:rPr>
        <w:t xml:space="preserve"> </w:t>
      </w:r>
      <w:r w:rsidR="006971F5" w:rsidRPr="00836D78">
        <w:rPr>
          <w:rStyle w:val="Hipervnculo"/>
          <w:rFonts w:ascii="Arial" w:hAnsi="Arial"/>
        </w:rPr>
        <w:t>graciela.rodriguez@udg.mx</w:t>
      </w:r>
      <w:r w:rsidR="00CB3966" w:rsidRPr="00836D78">
        <w:rPr>
          <w:rStyle w:val="Hipervnculo"/>
        </w:rPr>
        <w:t xml:space="preserve"> </w:t>
      </w:r>
      <w:r w:rsidRPr="00D725E6">
        <w:rPr>
          <w:rFonts w:ascii="Arial" w:hAnsi="Arial"/>
        </w:rPr>
        <w:t>con una anticipación de cuando menos 8 días al vencimiento del plazo por el que se deba</w:t>
      </w:r>
      <w:r w:rsidR="00B12E37">
        <w:rPr>
          <w:rFonts w:ascii="Arial" w:hAnsi="Arial"/>
        </w:rPr>
        <w:t xml:space="preserve"> de</w:t>
      </w:r>
      <w:r w:rsidRPr="00D725E6">
        <w:rPr>
          <w:rFonts w:ascii="Arial" w:hAnsi="Arial"/>
        </w:rPr>
        <w:t xml:space="preserve"> presentar el informe.</w:t>
      </w:r>
    </w:p>
    <w:p w14:paraId="009DBCD6" w14:textId="77777777" w:rsidR="00F93843" w:rsidRPr="00D725E6" w:rsidRDefault="00F93843" w:rsidP="00F93843">
      <w:pPr>
        <w:jc w:val="both"/>
        <w:rPr>
          <w:rFonts w:ascii="Arial" w:hAnsi="Arial" w:cs="Arial"/>
          <w:b/>
          <w:u w:val="single"/>
        </w:rPr>
      </w:pPr>
    </w:p>
    <w:p w14:paraId="3E621471" w14:textId="1EC9775E" w:rsidR="008403C1" w:rsidRDefault="008403C1" w:rsidP="00F93843">
      <w:pPr>
        <w:jc w:val="both"/>
      </w:pPr>
    </w:p>
    <w:p w14:paraId="31F510D7" w14:textId="2193CAB8" w:rsidR="00055919" w:rsidRDefault="00055919" w:rsidP="00F93843">
      <w:pPr>
        <w:jc w:val="both"/>
      </w:pPr>
    </w:p>
    <w:p w14:paraId="3DD4BAAD" w14:textId="250A63C7" w:rsidR="00055919" w:rsidRDefault="00055919" w:rsidP="00F93843">
      <w:pPr>
        <w:jc w:val="both"/>
      </w:pPr>
    </w:p>
    <w:p w14:paraId="1AA29679" w14:textId="6A7356E1" w:rsidR="00055919" w:rsidRDefault="00055919" w:rsidP="00F93843">
      <w:pPr>
        <w:jc w:val="both"/>
      </w:pPr>
    </w:p>
    <w:p w14:paraId="65D8D50C" w14:textId="77777777" w:rsidR="00055919" w:rsidRPr="00D725E6" w:rsidRDefault="00055919" w:rsidP="00F93843">
      <w:pPr>
        <w:jc w:val="both"/>
      </w:pPr>
    </w:p>
    <w:p w14:paraId="53B6FD74" w14:textId="77777777" w:rsidR="008403C1" w:rsidRPr="00D725E6" w:rsidRDefault="008403C1" w:rsidP="00F93843">
      <w:pPr>
        <w:jc w:val="both"/>
      </w:pPr>
    </w:p>
    <w:p w14:paraId="2E263E9B" w14:textId="77777777" w:rsidR="008403C1" w:rsidRPr="00D725E6" w:rsidRDefault="008403C1" w:rsidP="00F93843">
      <w:pPr>
        <w:jc w:val="both"/>
      </w:pPr>
    </w:p>
    <w:p w14:paraId="0C3C96A1" w14:textId="742404E2" w:rsidR="00D244CC" w:rsidRPr="00452177" w:rsidRDefault="002F41EA" w:rsidP="00450450">
      <w:pPr>
        <w:jc w:val="both"/>
        <w:rPr>
          <w:b/>
          <w:color w:val="002060"/>
          <w:sz w:val="22"/>
          <w:szCs w:val="22"/>
        </w:rPr>
      </w:pPr>
      <w:r w:rsidRPr="008D28D8">
        <w:rPr>
          <w:b/>
          <w:color w:val="002060"/>
          <w:sz w:val="22"/>
          <w:szCs w:val="22"/>
        </w:rPr>
        <w:t xml:space="preserve">Nota: </w:t>
      </w:r>
      <w:r w:rsidR="00F93843" w:rsidRPr="008D28D8">
        <w:rPr>
          <w:b/>
          <w:color w:val="002060"/>
          <w:sz w:val="22"/>
          <w:szCs w:val="22"/>
        </w:rPr>
        <w:t>“Esta versión sustituye a la anterior</w:t>
      </w:r>
      <w:r w:rsidR="00D244CC" w:rsidRPr="008D28D8">
        <w:rPr>
          <w:b/>
          <w:color w:val="002060"/>
          <w:sz w:val="22"/>
          <w:szCs w:val="22"/>
        </w:rPr>
        <w:t xml:space="preserve"> </w:t>
      </w:r>
      <w:r w:rsidR="00F93843" w:rsidRPr="008D28D8">
        <w:rPr>
          <w:b/>
          <w:color w:val="002060"/>
          <w:sz w:val="22"/>
          <w:szCs w:val="22"/>
        </w:rPr>
        <w:t xml:space="preserve">que correspondió </w:t>
      </w:r>
      <w:r w:rsidR="006A5315" w:rsidRPr="008D28D8">
        <w:rPr>
          <w:b/>
          <w:color w:val="002060"/>
          <w:sz w:val="22"/>
          <w:szCs w:val="22"/>
        </w:rPr>
        <w:t>par</w:t>
      </w:r>
      <w:r w:rsidR="00F93843" w:rsidRPr="008D28D8">
        <w:rPr>
          <w:b/>
          <w:color w:val="002060"/>
          <w:sz w:val="22"/>
          <w:szCs w:val="22"/>
        </w:rPr>
        <w:t>a la elaboración del</w:t>
      </w:r>
      <w:r w:rsidR="00D725E6" w:rsidRPr="008D28D8">
        <w:rPr>
          <w:b/>
          <w:color w:val="002060"/>
          <w:sz w:val="22"/>
          <w:szCs w:val="22"/>
        </w:rPr>
        <w:t xml:space="preserve"> </w:t>
      </w:r>
      <w:r w:rsidR="006971F5">
        <w:rPr>
          <w:b/>
          <w:color w:val="002060"/>
          <w:sz w:val="22"/>
          <w:szCs w:val="22"/>
        </w:rPr>
        <w:t>1er</w:t>
      </w:r>
      <w:r w:rsidR="00DF6C93">
        <w:rPr>
          <w:b/>
          <w:color w:val="002060"/>
          <w:sz w:val="22"/>
          <w:szCs w:val="22"/>
        </w:rPr>
        <w:t xml:space="preserve"> </w:t>
      </w:r>
      <w:r w:rsidR="00D244CC" w:rsidRPr="008D28D8">
        <w:rPr>
          <w:b/>
          <w:color w:val="002060"/>
          <w:sz w:val="22"/>
          <w:szCs w:val="22"/>
        </w:rPr>
        <w:t xml:space="preserve">informe del ejercicio </w:t>
      </w:r>
      <w:r w:rsidR="00FA503B" w:rsidRPr="00452177">
        <w:rPr>
          <w:b/>
          <w:color w:val="002060"/>
          <w:sz w:val="22"/>
          <w:szCs w:val="22"/>
        </w:rPr>
        <w:t xml:space="preserve">fiscal </w:t>
      </w:r>
      <w:r w:rsidR="00D244CC" w:rsidRPr="00452177">
        <w:rPr>
          <w:b/>
          <w:color w:val="002060"/>
          <w:sz w:val="22"/>
          <w:szCs w:val="22"/>
        </w:rPr>
        <w:t>202</w:t>
      </w:r>
      <w:r w:rsidR="006971F5" w:rsidRPr="00452177">
        <w:rPr>
          <w:b/>
          <w:color w:val="002060"/>
          <w:sz w:val="22"/>
          <w:szCs w:val="22"/>
        </w:rPr>
        <w:t>5</w:t>
      </w:r>
      <w:r w:rsidR="00FA503B" w:rsidRPr="00452177">
        <w:rPr>
          <w:b/>
          <w:color w:val="002060"/>
          <w:sz w:val="22"/>
          <w:szCs w:val="22"/>
        </w:rPr>
        <w:t>,</w:t>
      </w:r>
      <w:r w:rsidR="00D244CC" w:rsidRPr="00452177">
        <w:rPr>
          <w:b/>
          <w:color w:val="002060"/>
          <w:sz w:val="22"/>
          <w:szCs w:val="22"/>
        </w:rPr>
        <w:t xml:space="preserve"> </w:t>
      </w:r>
      <w:r w:rsidR="00D5644B" w:rsidRPr="00452177">
        <w:rPr>
          <w:b/>
          <w:color w:val="002060"/>
          <w:sz w:val="22"/>
          <w:szCs w:val="22"/>
        </w:rPr>
        <w:t>(</w:t>
      </w:r>
      <w:r w:rsidR="00D244CC" w:rsidRPr="00452177">
        <w:rPr>
          <w:b/>
          <w:color w:val="002060"/>
          <w:sz w:val="22"/>
          <w:szCs w:val="22"/>
        </w:rPr>
        <w:t>comprendido de</w:t>
      </w:r>
      <w:r w:rsidR="00D725E6" w:rsidRPr="00452177">
        <w:rPr>
          <w:b/>
          <w:color w:val="002060"/>
          <w:sz w:val="22"/>
          <w:szCs w:val="22"/>
        </w:rPr>
        <w:t xml:space="preserve"> </w:t>
      </w:r>
      <w:r w:rsidR="00D5644B" w:rsidRPr="00452177">
        <w:rPr>
          <w:b/>
          <w:color w:val="002060"/>
          <w:sz w:val="22"/>
          <w:szCs w:val="22"/>
        </w:rPr>
        <w:t xml:space="preserve">enero a </w:t>
      </w:r>
      <w:r w:rsidR="00452177" w:rsidRPr="00452177">
        <w:rPr>
          <w:b/>
          <w:color w:val="002060"/>
          <w:sz w:val="22"/>
          <w:szCs w:val="22"/>
        </w:rPr>
        <w:t>junio</w:t>
      </w:r>
      <w:r w:rsidR="00D5644B" w:rsidRPr="00452177">
        <w:rPr>
          <w:b/>
          <w:color w:val="002060"/>
          <w:sz w:val="22"/>
          <w:szCs w:val="22"/>
        </w:rPr>
        <w:t>)”.</w:t>
      </w:r>
    </w:p>
    <w:p w14:paraId="300BE761" w14:textId="77777777" w:rsidR="00F93843" w:rsidRDefault="00F93843" w:rsidP="00007471">
      <w:pPr>
        <w:pStyle w:val="Ttulo1"/>
        <w:jc w:val="center"/>
      </w:pPr>
      <w:r w:rsidRPr="00007471">
        <w:lastRenderedPageBreak/>
        <w:t>MARCO LEGAL</w:t>
      </w:r>
    </w:p>
    <w:p w14:paraId="53B84995" w14:textId="77777777" w:rsidR="00D5644B" w:rsidRPr="00D5644B" w:rsidRDefault="00D5644B" w:rsidP="00D5644B"/>
    <w:p w14:paraId="5FEBAEB2" w14:textId="6E68B373" w:rsidR="00A25CBF" w:rsidRPr="00A25CBF" w:rsidRDefault="00D5644B" w:rsidP="00A25CBF">
      <w:pPr>
        <w:autoSpaceDE w:val="0"/>
        <w:autoSpaceDN w:val="0"/>
        <w:adjustRightInd w:val="0"/>
        <w:jc w:val="both"/>
        <w:rPr>
          <w:rFonts w:ascii="Arial" w:hAnsi="Arial"/>
          <w:b/>
          <w:color w:val="FF0000"/>
        </w:rPr>
      </w:pPr>
      <w:r w:rsidRPr="00B522E4">
        <w:rPr>
          <w:rFonts w:ascii="Arial" w:hAnsi="Arial"/>
        </w:rPr>
        <w:t xml:space="preserve">Cada </w:t>
      </w:r>
      <w:r w:rsidR="00FA503B">
        <w:rPr>
          <w:rFonts w:ascii="Arial" w:hAnsi="Arial"/>
        </w:rPr>
        <w:t>t</w:t>
      </w:r>
      <w:r w:rsidRPr="00B522E4">
        <w:rPr>
          <w:rFonts w:ascii="Arial" w:hAnsi="Arial"/>
        </w:rPr>
        <w:t xml:space="preserve">itular de la </w:t>
      </w:r>
      <w:r w:rsidR="00FA503B">
        <w:rPr>
          <w:rFonts w:ascii="Arial" w:hAnsi="Arial"/>
        </w:rPr>
        <w:t>e</w:t>
      </w:r>
      <w:r w:rsidRPr="00B522E4">
        <w:rPr>
          <w:rFonts w:ascii="Arial" w:hAnsi="Arial"/>
        </w:rPr>
        <w:t xml:space="preserve">ntidad </w:t>
      </w:r>
      <w:r w:rsidR="00FA503B">
        <w:rPr>
          <w:rFonts w:ascii="Arial" w:hAnsi="Arial"/>
        </w:rPr>
        <w:t>p</w:t>
      </w:r>
      <w:r w:rsidRPr="00B522E4">
        <w:rPr>
          <w:rFonts w:ascii="Arial" w:hAnsi="Arial"/>
        </w:rPr>
        <w:t>resupuestal</w:t>
      </w:r>
      <w:r w:rsidR="00FA503B">
        <w:rPr>
          <w:rFonts w:ascii="Arial" w:hAnsi="Arial"/>
        </w:rPr>
        <w:t xml:space="preserve"> ya sea</w:t>
      </w:r>
      <w:r w:rsidRPr="00B522E4">
        <w:rPr>
          <w:rFonts w:ascii="Arial" w:hAnsi="Arial"/>
        </w:rPr>
        <w:t xml:space="preserve">, </w:t>
      </w:r>
      <w:r w:rsidR="00FA503B">
        <w:rPr>
          <w:rFonts w:ascii="Arial" w:hAnsi="Arial"/>
        </w:rPr>
        <w:t>d</w:t>
      </w:r>
      <w:r w:rsidRPr="00B522E4">
        <w:rPr>
          <w:rFonts w:ascii="Arial" w:hAnsi="Arial"/>
        </w:rPr>
        <w:t>ependencia</w:t>
      </w:r>
      <w:r w:rsidR="00FA503B">
        <w:rPr>
          <w:rFonts w:ascii="Arial" w:hAnsi="Arial"/>
        </w:rPr>
        <w:t>s</w:t>
      </w:r>
      <w:r w:rsidR="00842198">
        <w:rPr>
          <w:rFonts w:ascii="Arial" w:hAnsi="Arial"/>
        </w:rPr>
        <w:t>,</w:t>
      </w:r>
      <w:r w:rsidR="00C85EFF">
        <w:rPr>
          <w:rFonts w:ascii="Arial" w:hAnsi="Arial"/>
        </w:rPr>
        <w:t xml:space="preserve"> </w:t>
      </w:r>
      <w:r w:rsidR="00FA503B">
        <w:rPr>
          <w:rFonts w:ascii="Arial" w:hAnsi="Arial"/>
        </w:rPr>
        <w:t>c</w:t>
      </w:r>
      <w:r w:rsidR="00C85EFF" w:rsidRPr="00B63221">
        <w:rPr>
          <w:rFonts w:ascii="Arial" w:hAnsi="Arial"/>
        </w:rPr>
        <w:t xml:space="preserve">entros </w:t>
      </w:r>
      <w:r w:rsidR="00FA503B">
        <w:rPr>
          <w:rFonts w:ascii="Arial" w:hAnsi="Arial"/>
        </w:rPr>
        <w:t>u</w:t>
      </w:r>
      <w:r w:rsidR="00C85EFF" w:rsidRPr="00B63221">
        <w:rPr>
          <w:rFonts w:ascii="Arial" w:hAnsi="Arial"/>
        </w:rPr>
        <w:t xml:space="preserve">niversitarios, </w:t>
      </w:r>
      <w:r w:rsidR="00FA503B">
        <w:rPr>
          <w:rFonts w:ascii="Arial" w:hAnsi="Arial"/>
        </w:rPr>
        <w:t>s</w:t>
      </w:r>
      <w:r w:rsidR="00C85EFF" w:rsidRPr="00B63221">
        <w:rPr>
          <w:rFonts w:ascii="Arial" w:hAnsi="Arial"/>
        </w:rPr>
        <w:t>istemas</w:t>
      </w:r>
      <w:r w:rsidRPr="00B522E4">
        <w:rPr>
          <w:rFonts w:ascii="Arial" w:hAnsi="Arial"/>
        </w:rPr>
        <w:t xml:space="preserve"> o </w:t>
      </w:r>
      <w:r w:rsidR="00FA503B">
        <w:rPr>
          <w:rFonts w:ascii="Arial" w:hAnsi="Arial"/>
        </w:rPr>
        <w:t>e</w:t>
      </w:r>
      <w:r w:rsidRPr="00B522E4">
        <w:rPr>
          <w:rFonts w:ascii="Arial" w:hAnsi="Arial"/>
        </w:rPr>
        <w:t>ntidad</w:t>
      </w:r>
      <w:r w:rsidR="00FA503B">
        <w:rPr>
          <w:rFonts w:ascii="Arial" w:hAnsi="Arial"/>
        </w:rPr>
        <w:t>es</w:t>
      </w:r>
      <w:r w:rsidRPr="00B522E4">
        <w:rPr>
          <w:rFonts w:ascii="Arial" w:hAnsi="Arial"/>
        </w:rPr>
        <w:t xml:space="preserve"> </w:t>
      </w:r>
      <w:r w:rsidR="00FA503B">
        <w:rPr>
          <w:rFonts w:ascii="Arial" w:hAnsi="Arial"/>
        </w:rPr>
        <w:t>p</w:t>
      </w:r>
      <w:r w:rsidRPr="00B522E4">
        <w:rPr>
          <w:rFonts w:ascii="Arial" w:hAnsi="Arial"/>
        </w:rPr>
        <w:t>roductiva</w:t>
      </w:r>
      <w:r w:rsidR="00FA503B">
        <w:rPr>
          <w:rFonts w:ascii="Arial" w:hAnsi="Arial"/>
        </w:rPr>
        <w:t>s</w:t>
      </w:r>
      <w:r w:rsidR="00CA1E96">
        <w:rPr>
          <w:rFonts w:ascii="Arial" w:hAnsi="Arial"/>
        </w:rPr>
        <w:t xml:space="preserve"> universitarias</w:t>
      </w:r>
      <w:r w:rsidR="00FA503B">
        <w:rPr>
          <w:rFonts w:ascii="Arial" w:hAnsi="Arial"/>
        </w:rPr>
        <w:t xml:space="preserve">, es </w:t>
      </w:r>
      <w:r w:rsidRPr="00B522E4">
        <w:rPr>
          <w:rFonts w:ascii="Arial" w:hAnsi="Arial"/>
        </w:rPr>
        <w:t>responsable de la información financiera, soporte documental justificativo y comprobatorio de sus registros contables, así como de la veracidad y confiabilidad de las cifras que consigna, de conformidad con lo establecido en el Reglamento del Sistema de Fiscalización de la Universidad de Guadalajara</w:t>
      </w:r>
      <w:r w:rsidR="00C85EFF">
        <w:rPr>
          <w:rFonts w:ascii="Arial" w:hAnsi="Arial"/>
        </w:rPr>
        <w:t>:</w:t>
      </w:r>
    </w:p>
    <w:p w14:paraId="6F99CD22" w14:textId="77777777" w:rsidR="00F93843" w:rsidRDefault="00F93843" w:rsidP="00D5644B">
      <w:pPr>
        <w:autoSpaceDE w:val="0"/>
        <w:autoSpaceDN w:val="0"/>
        <w:adjustRightInd w:val="0"/>
        <w:jc w:val="both"/>
        <w:rPr>
          <w:rFonts w:ascii="Arial" w:hAnsi="Arial"/>
        </w:rPr>
      </w:pPr>
    </w:p>
    <w:p w14:paraId="7A5F95D2" w14:textId="77777777" w:rsidR="00C85EFF" w:rsidRDefault="00C85EFF" w:rsidP="00D5644B">
      <w:pPr>
        <w:autoSpaceDE w:val="0"/>
        <w:autoSpaceDN w:val="0"/>
        <w:adjustRightInd w:val="0"/>
        <w:jc w:val="both"/>
        <w:rPr>
          <w:rFonts w:ascii="Arial" w:hAnsi="Arial"/>
        </w:rPr>
      </w:pPr>
    </w:p>
    <w:p w14:paraId="40039EE3" w14:textId="77777777" w:rsidR="00F93843" w:rsidRPr="00D5644B" w:rsidRDefault="00F93843" w:rsidP="00D5644B">
      <w:pPr>
        <w:pStyle w:val="Ttulo2"/>
        <w:rPr>
          <w:sz w:val="24"/>
          <w:szCs w:val="24"/>
          <w:u w:val="single"/>
        </w:rPr>
      </w:pPr>
      <w:r w:rsidRPr="00D5644B">
        <w:rPr>
          <w:sz w:val="24"/>
          <w:szCs w:val="24"/>
          <w:u w:val="single"/>
        </w:rPr>
        <w:t>Reglamento del Sistema de Fiscalización</w:t>
      </w:r>
    </w:p>
    <w:p w14:paraId="65F33F35" w14:textId="77777777" w:rsidR="007D3266" w:rsidRDefault="007D3266" w:rsidP="00F93843">
      <w:pPr>
        <w:autoSpaceDE w:val="0"/>
        <w:autoSpaceDN w:val="0"/>
        <w:adjustRightInd w:val="0"/>
        <w:rPr>
          <w:rFonts w:ascii="Arial" w:hAnsi="Arial"/>
          <w:b/>
          <w:i/>
          <w:sz w:val="22"/>
          <w:szCs w:val="22"/>
        </w:rPr>
      </w:pPr>
    </w:p>
    <w:p w14:paraId="2CC0A38D" w14:textId="77777777" w:rsidR="00D5644B" w:rsidRPr="00C85EFF" w:rsidRDefault="00D5644B" w:rsidP="00F93843">
      <w:pPr>
        <w:autoSpaceDE w:val="0"/>
        <w:autoSpaceDN w:val="0"/>
        <w:adjustRightInd w:val="0"/>
        <w:rPr>
          <w:rFonts w:ascii="Arial" w:hAnsi="Arial"/>
          <w:b/>
          <w:i/>
          <w:sz w:val="20"/>
          <w:szCs w:val="20"/>
        </w:rPr>
      </w:pPr>
      <w:r w:rsidRPr="00C85EFF">
        <w:rPr>
          <w:rFonts w:ascii="Arial" w:hAnsi="Arial"/>
          <w:b/>
          <w:i/>
          <w:sz w:val="20"/>
          <w:szCs w:val="20"/>
        </w:rPr>
        <w:t>(…)</w:t>
      </w:r>
    </w:p>
    <w:p w14:paraId="754F3355" w14:textId="77777777" w:rsidR="00F93843" w:rsidRPr="00C85EFF" w:rsidRDefault="00F93843" w:rsidP="00F93843">
      <w:pPr>
        <w:autoSpaceDE w:val="0"/>
        <w:autoSpaceDN w:val="0"/>
        <w:adjustRightInd w:val="0"/>
        <w:rPr>
          <w:rFonts w:ascii="Arial" w:hAnsi="Arial"/>
          <w:b/>
          <w:i/>
          <w:sz w:val="20"/>
          <w:szCs w:val="20"/>
        </w:rPr>
      </w:pPr>
      <w:r w:rsidRPr="00C85EFF">
        <w:rPr>
          <w:rFonts w:ascii="Arial" w:hAnsi="Arial"/>
          <w:b/>
          <w:i/>
          <w:sz w:val="20"/>
          <w:szCs w:val="20"/>
        </w:rPr>
        <w:t>Artículo 8</w:t>
      </w:r>
    </w:p>
    <w:p w14:paraId="7A713F48" w14:textId="77777777" w:rsidR="00F93843" w:rsidRPr="00C85EFF" w:rsidRDefault="0037082E" w:rsidP="00F93843">
      <w:pPr>
        <w:pStyle w:val="Textoindependiente"/>
        <w:rPr>
          <w:i/>
          <w:sz w:val="20"/>
        </w:rPr>
      </w:pPr>
      <w:r w:rsidRPr="00C85EFF">
        <w:rPr>
          <w:i/>
          <w:sz w:val="20"/>
        </w:rPr>
        <w:t>Los t</w:t>
      </w:r>
      <w:r w:rsidR="00F93843" w:rsidRPr="00C85EFF">
        <w:rPr>
          <w:i/>
          <w:sz w:val="20"/>
        </w:rPr>
        <w:t>itulares de las dependencias de la Red Universitaria entregarán al Rector General, a más tardar el 31 de julio del año en que se ejerza el presupuesto, el informe de avan</w:t>
      </w:r>
      <w:r w:rsidR="001D7832" w:rsidRPr="00C85EFF">
        <w:rPr>
          <w:i/>
          <w:sz w:val="20"/>
        </w:rPr>
        <w:t xml:space="preserve">ces </w:t>
      </w:r>
      <w:r w:rsidR="00F93843" w:rsidRPr="00C85EFF">
        <w:rPr>
          <w:i/>
          <w:sz w:val="20"/>
        </w:rPr>
        <w:t>de gestión financiera sobre los resultados de los programas a su cargo, por el per</w:t>
      </w:r>
      <w:r w:rsidR="000030D5" w:rsidRPr="00C85EFF">
        <w:rPr>
          <w:i/>
          <w:sz w:val="20"/>
        </w:rPr>
        <w:t>í</w:t>
      </w:r>
      <w:r w:rsidR="00F93843" w:rsidRPr="00C85EFF">
        <w:rPr>
          <w:i/>
          <w:sz w:val="20"/>
        </w:rPr>
        <w:t xml:space="preserve">odo comprendido </w:t>
      </w:r>
      <w:r w:rsidR="00F93843" w:rsidRPr="00452177">
        <w:rPr>
          <w:i/>
          <w:sz w:val="20"/>
        </w:rPr>
        <w:t>del 1 de enero al 30 de junio del ejercicio fiscal en curso. De igual forma deberá ocurrir, a más tardar el día 15 de febrero,</w:t>
      </w:r>
      <w:r w:rsidR="00F93843" w:rsidRPr="00C85EFF">
        <w:rPr>
          <w:i/>
          <w:sz w:val="20"/>
        </w:rPr>
        <w:t xml:space="preserve"> respecto del informe del segundo semestre el cual deberá integrar los resultados totales del ejercicio.</w:t>
      </w:r>
    </w:p>
    <w:p w14:paraId="6595B3A7" w14:textId="77777777" w:rsidR="00F93843" w:rsidRPr="00C85EFF" w:rsidRDefault="00F93843" w:rsidP="00F93843">
      <w:pPr>
        <w:autoSpaceDE w:val="0"/>
        <w:autoSpaceDN w:val="0"/>
        <w:adjustRightInd w:val="0"/>
        <w:rPr>
          <w:rFonts w:ascii="Arial" w:hAnsi="Arial"/>
          <w:b/>
          <w:i/>
          <w:sz w:val="20"/>
          <w:szCs w:val="20"/>
        </w:rPr>
      </w:pPr>
    </w:p>
    <w:p w14:paraId="3B19E94E" w14:textId="77777777" w:rsidR="00F93843" w:rsidRPr="00C85EFF" w:rsidRDefault="00F93843" w:rsidP="00F93843">
      <w:pPr>
        <w:pStyle w:val="Encabezado"/>
        <w:tabs>
          <w:tab w:val="clear" w:pos="4419"/>
          <w:tab w:val="clear" w:pos="8838"/>
        </w:tabs>
        <w:autoSpaceDE w:val="0"/>
        <w:autoSpaceDN w:val="0"/>
        <w:adjustRightInd w:val="0"/>
        <w:jc w:val="both"/>
        <w:rPr>
          <w:rFonts w:ascii="Arial" w:hAnsi="Arial"/>
          <w:i/>
          <w:sz w:val="20"/>
          <w:szCs w:val="20"/>
        </w:rPr>
      </w:pPr>
      <w:r w:rsidRPr="00C85EFF">
        <w:rPr>
          <w:rFonts w:ascii="Arial" w:hAnsi="Arial"/>
          <w:i/>
          <w:sz w:val="20"/>
          <w:szCs w:val="20"/>
        </w:rPr>
        <w:t>El Rector General lo remitirá a la Contraloría General por conducto de la Comisión de Hacienda y podrá autorizar la ampliación del plazo de presentación de los informes de gestión financiera en caso que medie solicitud del titular de la dependencia suficientemente justificada, presentada por lo menos con 10 días naturales de anticipación a la conclusión del plazo. En ningún caso la prórroga excederá de un mes.</w:t>
      </w:r>
    </w:p>
    <w:p w14:paraId="6C1834CB" w14:textId="77777777" w:rsidR="00F93843" w:rsidRPr="00C85EFF" w:rsidRDefault="00F93843" w:rsidP="00F93843">
      <w:pPr>
        <w:pStyle w:val="Encabezado"/>
        <w:tabs>
          <w:tab w:val="clear" w:pos="4419"/>
          <w:tab w:val="clear" w:pos="8838"/>
        </w:tabs>
        <w:autoSpaceDE w:val="0"/>
        <w:autoSpaceDN w:val="0"/>
        <w:adjustRightInd w:val="0"/>
        <w:jc w:val="both"/>
        <w:rPr>
          <w:rFonts w:ascii="Arial" w:hAnsi="Arial"/>
          <w:i/>
          <w:sz w:val="20"/>
          <w:szCs w:val="20"/>
        </w:rPr>
      </w:pPr>
    </w:p>
    <w:p w14:paraId="77AE3951" w14:textId="77777777" w:rsidR="007D3266" w:rsidRPr="00C85EFF" w:rsidRDefault="00D5644B" w:rsidP="00F93843">
      <w:pPr>
        <w:pStyle w:val="Encabezado"/>
        <w:tabs>
          <w:tab w:val="clear" w:pos="4419"/>
          <w:tab w:val="clear" w:pos="8838"/>
        </w:tabs>
        <w:autoSpaceDE w:val="0"/>
        <w:autoSpaceDN w:val="0"/>
        <w:adjustRightInd w:val="0"/>
        <w:jc w:val="both"/>
        <w:rPr>
          <w:rFonts w:ascii="Arial" w:hAnsi="Arial"/>
          <w:b/>
          <w:i/>
          <w:sz w:val="20"/>
          <w:szCs w:val="20"/>
        </w:rPr>
      </w:pPr>
      <w:r w:rsidRPr="00C85EFF">
        <w:rPr>
          <w:rFonts w:ascii="Arial" w:hAnsi="Arial"/>
          <w:b/>
          <w:i/>
          <w:sz w:val="20"/>
          <w:szCs w:val="20"/>
        </w:rPr>
        <w:t>(…)</w:t>
      </w:r>
    </w:p>
    <w:p w14:paraId="71D9D614" w14:textId="77777777" w:rsidR="00F93843" w:rsidRPr="00C85EFF" w:rsidRDefault="00F93843" w:rsidP="00F93843">
      <w:pPr>
        <w:pStyle w:val="Encabezado"/>
        <w:tabs>
          <w:tab w:val="clear" w:pos="4419"/>
          <w:tab w:val="clear" w:pos="8838"/>
        </w:tabs>
        <w:autoSpaceDE w:val="0"/>
        <w:autoSpaceDN w:val="0"/>
        <w:adjustRightInd w:val="0"/>
        <w:jc w:val="both"/>
        <w:rPr>
          <w:rFonts w:ascii="Arial" w:hAnsi="Arial"/>
          <w:b/>
          <w:i/>
          <w:sz w:val="20"/>
          <w:szCs w:val="20"/>
        </w:rPr>
      </w:pPr>
      <w:r w:rsidRPr="00C85EFF">
        <w:rPr>
          <w:rFonts w:ascii="Arial" w:hAnsi="Arial"/>
          <w:b/>
          <w:i/>
          <w:sz w:val="20"/>
          <w:szCs w:val="20"/>
        </w:rPr>
        <w:t>Artículo 10</w:t>
      </w:r>
    </w:p>
    <w:p w14:paraId="4CF6AEA2" w14:textId="77777777" w:rsidR="00F93843" w:rsidRPr="00C85EFF" w:rsidRDefault="00F93843" w:rsidP="00F93843">
      <w:pPr>
        <w:pStyle w:val="Textoindependiente"/>
        <w:rPr>
          <w:i/>
          <w:sz w:val="20"/>
        </w:rPr>
      </w:pPr>
      <w:r w:rsidRPr="00C85EFF">
        <w:rPr>
          <w:i/>
          <w:sz w:val="20"/>
        </w:rPr>
        <w:t>El contenido de los informes de avance</w:t>
      </w:r>
      <w:r w:rsidR="00A75FAE" w:rsidRPr="00C85EFF">
        <w:rPr>
          <w:i/>
          <w:sz w:val="20"/>
        </w:rPr>
        <w:t>s</w:t>
      </w:r>
      <w:r w:rsidRPr="00C85EFF">
        <w:rPr>
          <w:i/>
          <w:sz w:val="20"/>
        </w:rPr>
        <w:t xml:space="preserve"> de gestión financiera se referirá a los programas a cargo de la Red Universitaria, para conocer el grado de cumplimiento de los objetivos, metas y satisfacción de necesidades en ellos proyectados, y contendrán:</w:t>
      </w:r>
    </w:p>
    <w:p w14:paraId="2E964FF3" w14:textId="77777777" w:rsidR="00F93843" w:rsidRPr="00C85EFF" w:rsidRDefault="00F93843" w:rsidP="00F93843">
      <w:pPr>
        <w:autoSpaceDE w:val="0"/>
        <w:autoSpaceDN w:val="0"/>
        <w:adjustRightInd w:val="0"/>
        <w:jc w:val="both"/>
        <w:rPr>
          <w:rFonts w:ascii="Arial" w:hAnsi="Arial"/>
          <w:i/>
          <w:sz w:val="20"/>
          <w:szCs w:val="20"/>
        </w:rPr>
      </w:pPr>
    </w:p>
    <w:p w14:paraId="5785E19C" w14:textId="77777777" w:rsidR="00F93843" w:rsidRPr="00C85EFF" w:rsidRDefault="00874F2F" w:rsidP="00F93843">
      <w:pPr>
        <w:numPr>
          <w:ilvl w:val="0"/>
          <w:numId w:val="4"/>
        </w:numPr>
        <w:tabs>
          <w:tab w:val="clear" w:pos="1004"/>
          <w:tab w:val="num" w:pos="540"/>
        </w:tabs>
        <w:autoSpaceDE w:val="0"/>
        <w:autoSpaceDN w:val="0"/>
        <w:adjustRightInd w:val="0"/>
        <w:jc w:val="both"/>
        <w:rPr>
          <w:rFonts w:ascii="Arial" w:hAnsi="Arial"/>
          <w:i/>
          <w:sz w:val="20"/>
          <w:szCs w:val="20"/>
        </w:rPr>
      </w:pPr>
      <w:r w:rsidRPr="00C85EFF">
        <w:rPr>
          <w:rFonts w:ascii="Arial" w:hAnsi="Arial"/>
          <w:i/>
          <w:sz w:val="20"/>
          <w:szCs w:val="20"/>
        </w:rPr>
        <w:t>El flujo</w:t>
      </w:r>
      <w:r w:rsidR="00F93843" w:rsidRPr="00C85EFF">
        <w:rPr>
          <w:rFonts w:ascii="Arial" w:hAnsi="Arial"/>
          <w:i/>
          <w:sz w:val="20"/>
          <w:szCs w:val="20"/>
        </w:rPr>
        <w:t xml:space="preserve"> contable de ingresos y egresos</w:t>
      </w:r>
      <w:r w:rsidRPr="00C85EFF">
        <w:rPr>
          <w:rFonts w:ascii="Arial" w:hAnsi="Arial"/>
          <w:i/>
          <w:sz w:val="20"/>
          <w:szCs w:val="20"/>
        </w:rPr>
        <w:t xml:space="preserve"> trimestral y acumulado del perí</w:t>
      </w:r>
      <w:r w:rsidR="00F93843" w:rsidRPr="00C85EFF">
        <w:rPr>
          <w:rFonts w:ascii="Arial" w:hAnsi="Arial"/>
          <w:i/>
          <w:sz w:val="20"/>
          <w:szCs w:val="20"/>
        </w:rPr>
        <w:t>odo</w:t>
      </w:r>
      <w:r w:rsidRPr="00C85EFF">
        <w:rPr>
          <w:rFonts w:ascii="Arial" w:hAnsi="Arial"/>
          <w:i/>
          <w:sz w:val="20"/>
          <w:szCs w:val="20"/>
        </w:rPr>
        <w:t>;</w:t>
      </w:r>
    </w:p>
    <w:p w14:paraId="462D10B0" w14:textId="77777777" w:rsidR="00F93843" w:rsidRPr="00C85EFF" w:rsidRDefault="00F93843" w:rsidP="00F93843">
      <w:pPr>
        <w:autoSpaceDE w:val="0"/>
        <w:autoSpaceDN w:val="0"/>
        <w:adjustRightInd w:val="0"/>
        <w:ind w:left="284"/>
        <w:jc w:val="both"/>
        <w:rPr>
          <w:rFonts w:ascii="Arial" w:hAnsi="Arial"/>
          <w:i/>
          <w:sz w:val="20"/>
          <w:szCs w:val="20"/>
        </w:rPr>
      </w:pPr>
    </w:p>
    <w:p w14:paraId="49E602CF" w14:textId="77777777" w:rsidR="00F93843" w:rsidRPr="00C85EFF" w:rsidRDefault="00F93843" w:rsidP="00F93843">
      <w:pPr>
        <w:numPr>
          <w:ilvl w:val="0"/>
          <w:numId w:val="4"/>
        </w:numPr>
        <w:tabs>
          <w:tab w:val="clear" w:pos="1004"/>
          <w:tab w:val="num" w:pos="540"/>
        </w:tabs>
        <w:autoSpaceDE w:val="0"/>
        <w:autoSpaceDN w:val="0"/>
        <w:adjustRightInd w:val="0"/>
        <w:jc w:val="both"/>
        <w:rPr>
          <w:rFonts w:ascii="Arial" w:hAnsi="Arial"/>
          <w:i/>
          <w:sz w:val="20"/>
          <w:szCs w:val="20"/>
        </w:rPr>
      </w:pPr>
      <w:r w:rsidRPr="00C85EFF">
        <w:rPr>
          <w:rFonts w:ascii="Arial" w:hAnsi="Arial"/>
          <w:i/>
          <w:sz w:val="20"/>
          <w:szCs w:val="20"/>
        </w:rPr>
        <w:t>El avance del cumplimiento de los programas con base en los indicadores estratégicos aprobados en el respectivo presupuesto, y</w:t>
      </w:r>
    </w:p>
    <w:p w14:paraId="180694FF" w14:textId="77777777" w:rsidR="00F93843" w:rsidRPr="00C85EFF" w:rsidRDefault="00F93843" w:rsidP="00F93843">
      <w:pPr>
        <w:autoSpaceDE w:val="0"/>
        <w:autoSpaceDN w:val="0"/>
        <w:adjustRightInd w:val="0"/>
        <w:jc w:val="both"/>
        <w:rPr>
          <w:rFonts w:ascii="Arial" w:hAnsi="Arial"/>
          <w:i/>
          <w:sz w:val="20"/>
          <w:szCs w:val="20"/>
        </w:rPr>
      </w:pPr>
    </w:p>
    <w:p w14:paraId="4F8EAD4A" w14:textId="77777777" w:rsidR="00F93843" w:rsidRPr="00C85EFF" w:rsidRDefault="00F93843" w:rsidP="00F93843">
      <w:pPr>
        <w:numPr>
          <w:ilvl w:val="0"/>
          <w:numId w:val="4"/>
        </w:numPr>
        <w:tabs>
          <w:tab w:val="clear" w:pos="1004"/>
          <w:tab w:val="num" w:pos="540"/>
        </w:tabs>
        <w:autoSpaceDE w:val="0"/>
        <w:autoSpaceDN w:val="0"/>
        <w:adjustRightInd w:val="0"/>
        <w:jc w:val="both"/>
        <w:rPr>
          <w:rFonts w:ascii="Arial" w:hAnsi="Arial"/>
          <w:i/>
          <w:sz w:val="20"/>
          <w:szCs w:val="20"/>
        </w:rPr>
      </w:pPr>
      <w:r w:rsidRPr="00C85EFF">
        <w:rPr>
          <w:rFonts w:ascii="Arial" w:hAnsi="Arial"/>
          <w:i/>
          <w:sz w:val="20"/>
          <w:szCs w:val="20"/>
        </w:rPr>
        <w:t xml:space="preserve">Los </w:t>
      </w:r>
      <w:r w:rsidR="00AE6B64" w:rsidRPr="00C85EFF">
        <w:rPr>
          <w:rFonts w:ascii="Arial" w:hAnsi="Arial"/>
          <w:i/>
          <w:sz w:val="20"/>
          <w:szCs w:val="20"/>
        </w:rPr>
        <w:t xml:space="preserve">programas o </w:t>
      </w:r>
      <w:r w:rsidRPr="00C85EFF">
        <w:rPr>
          <w:rFonts w:ascii="Arial" w:hAnsi="Arial"/>
          <w:i/>
          <w:sz w:val="20"/>
          <w:szCs w:val="20"/>
        </w:rPr>
        <w:t>procesos concluidos.</w:t>
      </w:r>
    </w:p>
    <w:p w14:paraId="2F9AC1A2" w14:textId="77777777" w:rsidR="00F93843" w:rsidRPr="00C85EFF" w:rsidRDefault="00F93843" w:rsidP="00F93843">
      <w:pPr>
        <w:autoSpaceDE w:val="0"/>
        <w:autoSpaceDN w:val="0"/>
        <w:adjustRightInd w:val="0"/>
        <w:jc w:val="both"/>
        <w:rPr>
          <w:rFonts w:ascii="Arial" w:hAnsi="Arial"/>
          <w:i/>
          <w:sz w:val="20"/>
          <w:szCs w:val="20"/>
        </w:rPr>
      </w:pPr>
    </w:p>
    <w:p w14:paraId="5F031DD8" w14:textId="77777777" w:rsidR="007D3266" w:rsidRPr="00C85EFF" w:rsidRDefault="007D3266" w:rsidP="00F93843">
      <w:pPr>
        <w:pStyle w:val="Ttulo3"/>
        <w:rPr>
          <w:i/>
          <w:sz w:val="20"/>
        </w:rPr>
      </w:pPr>
    </w:p>
    <w:p w14:paraId="159CD7F0" w14:textId="77777777" w:rsidR="00F93843" w:rsidRPr="00C85EFF" w:rsidRDefault="00F93843" w:rsidP="00F93843">
      <w:pPr>
        <w:pStyle w:val="Ttulo3"/>
        <w:rPr>
          <w:i/>
          <w:sz w:val="20"/>
        </w:rPr>
      </w:pPr>
      <w:r w:rsidRPr="00C85EFF">
        <w:rPr>
          <w:i/>
          <w:sz w:val="20"/>
        </w:rPr>
        <w:t>Artículo 11</w:t>
      </w:r>
    </w:p>
    <w:p w14:paraId="3D14DE51" w14:textId="77777777" w:rsidR="00F93843" w:rsidRPr="00C85EFF" w:rsidRDefault="00F93843" w:rsidP="00F93843">
      <w:pPr>
        <w:pStyle w:val="Textoindependiente"/>
        <w:rPr>
          <w:i/>
          <w:sz w:val="20"/>
        </w:rPr>
      </w:pPr>
      <w:r w:rsidRPr="00C85EFF">
        <w:rPr>
          <w:i/>
          <w:sz w:val="20"/>
        </w:rPr>
        <w:t>La Contraloría General de la Universidad de Guadalajara podrá auditar los conceptos reportados en el Informe de Avances de Gestión Financiera como procesos concluidos, en razón de ello podrá realizar observaciones, las cuales deberán ser contestadas o comentadas por los titulares de las dependencias de la Universidad dentro de los 15 días hábiles siguientes a partir de su notificación.</w:t>
      </w:r>
    </w:p>
    <w:p w14:paraId="64A191E1" w14:textId="77777777" w:rsidR="00F67997" w:rsidRPr="00C85EFF" w:rsidRDefault="00F67997" w:rsidP="00F93843">
      <w:pPr>
        <w:pStyle w:val="Ttulo"/>
        <w:ind w:right="279"/>
        <w:jc w:val="both"/>
        <w:rPr>
          <w:i/>
        </w:rPr>
      </w:pPr>
    </w:p>
    <w:p w14:paraId="25665761" w14:textId="77777777" w:rsidR="007D3266" w:rsidRPr="00C85EFF" w:rsidRDefault="00D5644B" w:rsidP="00F93843">
      <w:pPr>
        <w:pStyle w:val="Ttulo"/>
        <w:ind w:right="279"/>
        <w:jc w:val="both"/>
        <w:rPr>
          <w:i/>
        </w:rPr>
      </w:pPr>
      <w:r w:rsidRPr="00C85EFF">
        <w:rPr>
          <w:i/>
        </w:rPr>
        <w:t>(…)</w:t>
      </w:r>
    </w:p>
    <w:p w14:paraId="39B7C79B" w14:textId="77777777" w:rsidR="00F93843" w:rsidRPr="00C85EFF" w:rsidRDefault="00F93843" w:rsidP="00F93843">
      <w:pPr>
        <w:pStyle w:val="Ttulo"/>
        <w:ind w:right="279"/>
        <w:jc w:val="both"/>
        <w:rPr>
          <w:b w:val="0"/>
          <w:i/>
        </w:rPr>
      </w:pPr>
      <w:r w:rsidRPr="00C85EFF">
        <w:rPr>
          <w:i/>
        </w:rPr>
        <w:lastRenderedPageBreak/>
        <w:t xml:space="preserve">Artículo 20. </w:t>
      </w:r>
      <w:r w:rsidRPr="00C85EFF">
        <w:rPr>
          <w:b w:val="0"/>
          <w:i/>
        </w:rPr>
        <w:t>La revisión de la Cuenta Universitaria tiene por objeto determinar:</w:t>
      </w:r>
    </w:p>
    <w:p w14:paraId="5A7168AA" w14:textId="77777777" w:rsidR="00F93843" w:rsidRPr="00C85EFF" w:rsidRDefault="00F93843" w:rsidP="00F93843">
      <w:pPr>
        <w:pStyle w:val="Ttulo"/>
        <w:ind w:left="360" w:right="279"/>
        <w:jc w:val="both"/>
        <w:rPr>
          <w:b w:val="0"/>
          <w:i/>
        </w:rPr>
      </w:pPr>
    </w:p>
    <w:p w14:paraId="4BC9160D" w14:textId="77777777" w:rsidR="00F93843" w:rsidRPr="00C85EFF" w:rsidRDefault="00F93843" w:rsidP="00F93843">
      <w:pPr>
        <w:pStyle w:val="Ttulo"/>
        <w:ind w:left="360" w:right="279"/>
        <w:jc w:val="both"/>
        <w:rPr>
          <w:b w:val="0"/>
          <w:i/>
        </w:rPr>
      </w:pPr>
      <w:r w:rsidRPr="00C85EFF">
        <w:rPr>
          <w:i/>
        </w:rPr>
        <w:t xml:space="preserve">I. </w:t>
      </w:r>
      <w:r w:rsidRPr="00C85EFF">
        <w:rPr>
          <w:b w:val="0"/>
          <w:i/>
        </w:rPr>
        <w:t>Si los programas y su ejecución se ajustan a los términos y montos aprobados;</w:t>
      </w:r>
    </w:p>
    <w:p w14:paraId="7C5FD7D2" w14:textId="77777777" w:rsidR="00F93843" w:rsidRPr="00C85EFF" w:rsidRDefault="00F93843" w:rsidP="00F93843">
      <w:pPr>
        <w:pStyle w:val="Ttulo"/>
        <w:ind w:left="360" w:right="279"/>
        <w:jc w:val="both"/>
        <w:rPr>
          <w:b w:val="0"/>
          <w:i/>
        </w:rPr>
      </w:pPr>
    </w:p>
    <w:p w14:paraId="03E79119" w14:textId="77777777" w:rsidR="00F93843" w:rsidRPr="00C85EFF" w:rsidRDefault="00F93843" w:rsidP="00F93843">
      <w:pPr>
        <w:pStyle w:val="Ttulo"/>
        <w:tabs>
          <w:tab w:val="left" w:pos="1620"/>
        </w:tabs>
        <w:ind w:left="360" w:right="279"/>
        <w:jc w:val="both"/>
        <w:rPr>
          <w:b w:val="0"/>
          <w:i/>
        </w:rPr>
      </w:pPr>
      <w:r w:rsidRPr="00C85EFF">
        <w:rPr>
          <w:i/>
        </w:rPr>
        <w:t xml:space="preserve">II. </w:t>
      </w:r>
      <w:r w:rsidRPr="00C85EFF">
        <w:rPr>
          <w:b w:val="0"/>
          <w:i/>
        </w:rPr>
        <w:t>Si aparecen discrepancias entre las cantidades correspondientes a los ingresos o a los egresos, con relación a los conceptos y a las partidas respectivas;</w:t>
      </w:r>
    </w:p>
    <w:p w14:paraId="65B61EA8" w14:textId="77777777" w:rsidR="00F93843" w:rsidRPr="00C85EFF" w:rsidRDefault="00F93843" w:rsidP="00F93843">
      <w:pPr>
        <w:pStyle w:val="Ttulo"/>
        <w:ind w:left="360" w:right="279"/>
        <w:jc w:val="both"/>
        <w:rPr>
          <w:b w:val="0"/>
          <w:i/>
        </w:rPr>
      </w:pPr>
    </w:p>
    <w:p w14:paraId="16C3042D" w14:textId="77777777" w:rsidR="00F93843" w:rsidRPr="00C85EFF" w:rsidRDefault="00F93843" w:rsidP="00F93843">
      <w:pPr>
        <w:pStyle w:val="Ttulo"/>
        <w:tabs>
          <w:tab w:val="left" w:pos="1620"/>
        </w:tabs>
        <w:ind w:left="360" w:right="279"/>
        <w:jc w:val="both"/>
        <w:rPr>
          <w:b w:val="0"/>
          <w:i/>
        </w:rPr>
      </w:pPr>
      <w:r w:rsidRPr="00C85EFF">
        <w:rPr>
          <w:i/>
        </w:rPr>
        <w:t xml:space="preserve">III. </w:t>
      </w:r>
      <w:r w:rsidRPr="00C85EFF">
        <w:rPr>
          <w:b w:val="0"/>
          <w:i/>
        </w:rPr>
        <w:t>El desempeño, eficiencia, eficacia y economía, en el cumplimiento de los programas con base en los indicadores aprobados en los presupuestos;</w:t>
      </w:r>
    </w:p>
    <w:p w14:paraId="5283F076" w14:textId="77777777" w:rsidR="00F93843" w:rsidRPr="00C85EFF" w:rsidRDefault="00F93843" w:rsidP="00F93843">
      <w:pPr>
        <w:pStyle w:val="Ttulo"/>
        <w:ind w:left="360" w:right="279"/>
        <w:jc w:val="both"/>
        <w:rPr>
          <w:b w:val="0"/>
          <w:i/>
        </w:rPr>
      </w:pPr>
    </w:p>
    <w:p w14:paraId="2AACCEF6" w14:textId="77777777" w:rsidR="00F93843" w:rsidRPr="00C85EFF" w:rsidRDefault="00F93843" w:rsidP="00F93843">
      <w:pPr>
        <w:pStyle w:val="Ttulo"/>
        <w:tabs>
          <w:tab w:val="left" w:pos="1620"/>
        </w:tabs>
        <w:ind w:left="360" w:right="279"/>
        <w:jc w:val="both"/>
        <w:rPr>
          <w:b w:val="0"/>
          <w:i/>
        </w:rPr>
      </w:pPr>
      <w:r w:rsidRPr="00C85EFF">
        <w:rPr>
          <w:i/>
        </w:rPr>
        <w:t xml:space="preserve">IV. </w:t>
      </w:r>
      <w:r w:rsidRPr="00C85EFF">
        <w:rPr>
          <w:b w:val="0"/>
          <w:i/>
        </w:rPr>
        <w:t xml:space="preserve">Si los recursos provenientes de financiamiento se obtuvieron en los términos autorizados y se aplicaron con la periodicidad y forma establecidas por las normas universitarias y demás disposiciones aplicables, así como </w:t>
      </w:r>
      <w:r w:rsidR="00252FB7" w:rsidRPr="00C85EFF">
        <w:rPr>
          <w:b w:val="0"/>
          <w:i/>
        </w:rPr>
        <w:t>si se</w:t>
      </w:r>
      <w:r w:rsidRPr="00C85EFF">
        <w:rPr>
          <w:b w:val="0"/>
          <w:i/>
        </w:rPr>
        <w:t xml:space="preserve"> cumplieron los compromisos adquiridos en los actos respectivos;</w:t>
      </w:r>
    </w:p>
    <w:p w14:paraId="428C8304" w14:textId="77777777" w:rsidR="00F93843" w:rsidRPr="00C85EFF" w:rsidRDefault="00F93843" w:rsidP="00F93843">
      <w:pPr>
        <w:pStyle w:val="Ttulo"/>
        <w:ind w:left="360" w:right="279"/>
        <w:jc w:val="both"/>
        <w:rPr>
          <w:b w:val="0"/>
          <w:i/>
        </w:rPr>
      </w:pPr>
    </w:p>
    <w:p w14:paraId="238B0D84" w14:textId="77777777" w:rsidR="00F93843" w:rsidRPr="00C85EFF" w:rsidRDefault="00F93843" w:rsidP="00F93843">
      <w:pPr>
        <w:pStyle w:val="Ttulo"/>
        <w:tabs>
          <w:tab w:val="left" w:pos="1620"/>
        </w:tabs>
        <w:ind w:left="360" w:right="279"/>
        <w:jc w:val="both"/>
        <w:rPr>
          <w:b w:val="0"/>
          <w:i/>
        </w:rPr>
      </w:pPr>
      <w:r w:rsidRPr="00C85EFF">
        <w:rPr>
          <w:i/>
        </w:rPr>
        <w:t xml:space="preserve">V. </w:t>
      </w:r>
      <w:r w:rsidRPr="00C85EFF">
        <w:rPr>
          <w:b w:val="0"/>
          <w:i/>
        </w:rPr>
        <w:t>En forma simultánea o posterior a la conclusión de los procesos correspondientes, el resultado de la gestión financiera de la Red Universitaria;</w:t>
      </w:r>
    </w:p>
    <w:p w14:paraId="28924B5C" w14:textId="77777777" w:rsidR="00F93843" w:rsidRPr="00C85EFF" w:rsidRDefault="00F93843" w:rsidP="00F93843">
      <w:pPr>
        <w:pStyle w:val="Ttulo"/>
        <w:ind w:left="360" w:right="279"/>
        <w:jc w:val="both"/>
        <w:rPr>
          <w:b w:val="0"/>
          <w:i/>
        </w:rPr>
      </w:pPr>
    </w:p>
    <w:p w14:paraId="0F61CA10" w14:textId="77777777" w:rsidR="00F93843" w:rsidRPr="00C85EFF" w:rsidRDefault="00F93843" w:rsidP="00F93843">
      <w:pPr>
        <w:pStyle w:val="Ttulo"/>
        <w:tabs>
          <w:tab w:val="left" w:pos="1620"/>
        </w:tabs>
        <w:ind w:left="360" w:right="279"/>
        <w:jc w:val="both"/>
        <w:rPr>
          <w:b w:val="0"/>
          <w:i/>
        </w:rPr>
      </w:pPr>
      <w:r w:rsidRPr="00C85EFF">
        <w:rPr>
          <w:i/>
        </w:rPr>
        <w:t xml:space="preserve">VI. </w:t>
      </w:r>
      <w:r w:rsidRPr="00C85EFF">
        <w:rPr>
          <w:b w:val="0"/>
          <w:i/>
        </w:rPr>
        <w:t>Si la gestión financiera se realizó conforme a las normas universitarias, reglamentos y demás disposiciones aplicables en materia de sistemas de registro y contabilidad; contratación de servicios, obra, adquisiciones, arrendamientos, conservación, uso, destino, afectación, enajenación y baja de bienes muebles e inmuebles, almacenes y demás activos y recursos materiales, entre otros, y</w:t>
      </w:r>
    </w:p>
    <w:p w14:paraId="35917FC9" w14:textId="77777777" w:rsidR="00F93843" w:rsidRPr="00C85EFF" w:rsidRDefault="00F93843" w:rsidP="00F93843">
      <w:pPr>
        <w:pStyle w:val="Ttulo"/>
        <w:ind w:left="360" w:right="279"/>
        <w:jc w:val="both"/>
        <w:rPr>
          <w:b w:val="0"/>
          <w:i/>
        </w:rPr>
      </w:pPr>
    </w:p>
    <w:p w14:paraId="29E00FCC" w14:textId="77777777" w:rsidR="00F93843" w:rsidRPr="00C85EFF" w:rsidRDefault="00F93843" w:rsidP="00F93843">
      <w:pPr>
        <w:pStyle w:val="Ttulo"/>
        <w:tabs>
          <w:tab w:val="left" w:pos="1620"/>
        </w:tabs>
        <w:ind w:left="360" w:right="279"/>
        <w:jc w:val="both"/>
        <w:rPr>
          <w:b w:val="0"/>
          <w:i/>
        </w:rPr>
      </w:pPr>
      <w:r w:rsidRPr="00C85EFF">
        <w:rPr>
          <w:i/>
        </w:rPr>
        <w:t xml:space="preserve">VII. </w:t>
      </w:r>
      <w:r w:rsidRPr="00C85EFF">
        <w:rPr>
          <w:b w:val="0"/>
          <w:i/>
        </w:rPr>
        <w:t>Si la administración, manejo y aplicación de recursos universitarios, y los actos, contratos, convenios, concesiones u operaciones que la Universidad celebre o realice, se ajustan a la legalidad, y si no han causado daños o perjuicios al patrimonio universitario.</w:t>
      </w:r>
    </w:p>
    <w:p w14:paraId="13CACD6B" w14:textId="77777777" w:rsidR="00450450" w:rsidRPr="00C85EFF" w:rsidRDefault="00450450" w:rsidP="00F93843">
      <w:pPr>
        <w:pStyle w:val="Ttulo"/>
        <w:tabs>
          <w:tab w:val="left" w:pos="1620"/>
        </w:tabs>
        <w:ind w:right="279"/>
        <w:jc w:val="both"/>
        <w:rPr>
          <w:b w:val="0"/>
          <w:i/>
        </w:rPr>
      </w:pPr>
    </w:p>
    <w:p w14:paraId="66374036" w14:textId="77777777" w:rsidR="007D3266" w:rsidRPr="00C85EFF" w:rsidRDefault="00D5644B" w:rsidP="00F93843">
      <w:pPr>
        <w:ind w:right="279"/>
        <w:jc w:val="both"/>
        <w:rPr>
          <w:rFonts w:ascii="Arial" w:hAnsi="Arial"/>
          <w:b/>
          <w:i/>
          <w:sz w:val="20"/>
          <w:szCs w:val="20"/>
        </w:rPr>
      </w:pPr>
      <w:r w:rsidRPr="00C85EFF">
        <w:rPr>
          <w:rFonts w:ascii="Arial" w:hAnsi="Arial"/>
          <w:b/>
          <w:i/>
          <w:sz w:val="20"/>
          <w:szCs w:val="20"/>
        </w:rPr>
        <w:t>(…)</w:t>
      </w:r>
    </w:p>
    <w:p w14:paraId="70A73640" w14:textId="77777777" w:rsidR="009F4D57" w:rsidRPr="00C85EFF" w:rsidRDefault="009F4D57" w:rsidP="00F93843">
      <w:pPr>
        <w:ind w:right="279"/>
        <w:jc w:val="both"/>
        <w:rPr>
          <w:rFonts w:ascii="Arial" w:hAnsi="Arial"/>
          <w:b/>
          <w:i/>
          <w:sz w:val="20"/>
          <w:szCs w:val="20"/>
        </w:rPr>
      </w:pPr>
    </w:p>
    <w:p w14:paraId="59D91EE6" w14:textId="77777777" w:rsidR="00F93843" w:rsidRPr="00C85EFF" w:rsidRDefault="00F93843" w:rsidP="00F93843">
      <w:pPr>
        <w:ind w:right="279"/>
        <w:jc w:val="both"/>
        <w:rPr>
          <w:rFonts w:ascii="Arial" w:hAnsi="Arial"/>
          <w:i/>
          <w:sz w:val="20"/>
          <w:szCs w:val="20"/>
        </w:rPr>
      </w:pPr>
      <w:r w:rsidRPr="00C85EFF">
        <w:rPr>
          <w:rFonts w:ascii="Arial" w:hAnsi="Arial"/>
          <w:b/>
          <w:i/>
          <w:sz w:val="20"/>
          <w:szCs w:val="20"/>
        </w:rPr>
        <w:t>Artículo 39.</w:t>
      </w:r>
      <w:r w:rsidRPr="00C85EFF">
        <w:rPr>
          <w:rFonts w:ascii="Arial" w:hAnsi="Arial"/>
          <w:i/>
          <w:sz w:val="20"/>
          <w:szCs w:val="20"/>
        </w:rPr>
        <w:t xml:space="preserve"> </w:t>
      </w:r>
      <w:r w:rsidRPr="00C85EFF">
        <w:rPr>
          <w:rFonts w:ascii="Arial" w:hAnsi="Arial"/>
          <w:b/>
          <w:i/>
          <w:sz w:val="20"/>
          <w:szCs w:val="20"/>
        </w:rPr>
        <w:t>(Fracción II)</w:t>
      </w:r>
    </w:p>
    <w:p w14:paraId="79833BE3" w14:textId="77777777" w:rsidR="00F93843" w:rsidRPr="00C85EFF" w:rsidRDefault="00F93843" w:rsidP="00F93843">
      <w:pPr>
        <w:ind w:right="279"/>
        <w:jc w:val="both"/>
        <w:rPr>
          <w:rFonts w:ascii="Arial" w:hAnsi="Arial"/>
          <w:i/>
          <w:sz w:val="20"/>
          <w:szCs w:val="20"/>
        </w:rPr>
      </w:pPr>
      <w:r w:rsidRPr="00C85EFF">
        <w:rPr>
          <w:rFonts w:ascii="Arial" w:hAnsi="Arial"/>
          <w:i/>
          <w:sz w:val="20"/>
          <w:szCs w:val="20"/>
        </w:rPr>
        <w:t>Serán obligaciones de los funcionarios de la Universidad de Guadalajara en materia de fiscalización, además de las establecidas en la normatividad universitaria, las siguientes:</w:t>
      </w:r>
    </w:p>
    <w:p w14:paraId="32DD9391" w14:textId="77777777" w:rsidR="001F66B3" w:rsidRDefault="001F66B3" w:rsidP="00F93843">
      <w:pPr>
        <w:pStyle w:val="Ttulo"/>
        <w:tabs>
          <w:tab w:val="left" w:pos="1620"/>
        </w:tabs>
        <w:ind w:right="279"/>
        <w:jc w:val="both"/>
        <w:rPr>
          <w:b w:val="0"/>
          <w:i/>
        </w:rPr>
      </w:pPr>
    </w:p>
    <w:p w14:paraId="3A9D679B" w14:textId="651D5F4A" w:rsidR="00F93843" w:rsidRPr="00C85EFF" w:rsidRDefault="00F30DDC" w:rsidP="00F93843">
      <w:pPr>
        <w:pStyle w:val="Ttulo"/>
        <w:tabs>
          <w:tab w:val="left" w:pos="1620"/>
        </w:tabs>
        <w:ind w:right="279"/>
        <w:jc w:val="both"/>
        <w:rPr>
          <w:b w:val="0"/>
          <w:i/>
        </w:rPr>
      </w:pPr>
      <w:r w:rsidRPr="00C85EFF">
        <w:rPr>
          <w:b w:val="0"/>
          <w:i/>
        </w:rPr>
        <w:t>(…)</w:t>
      </w:r>
    </w:p>
    <w:p w14:paraId="439C6DC4" w14:textId="77777777" w:rsidR="005145CE" w:rsidRPr="00C85EFF" w:rsidRDefault="00F93843" w:rsidP="00F93843">
      <w:pPr>
        <w:autoSpaceDE w:val="0"/>
        <w:autoSpaceDN w:val="0"/>
        <w:adjustRightInd w:val="0"/>
        <w:ind w:left="360"/>
        <w:rPr>
          <w:rFonts w:ascii="Arial" w:hAnsi="Arial"/>
          <w:i/>
          <w:sz w:val="20"/>
          <w:szCs w:val="20"/>
        </w:rPr>
      </w:pPr>
      <w:r w:rsidRPr="00C85EFF">
        <w:rPr>
          <w:rFonts w:ascii="Arial" w:hAnsi="Arial"/>
          <w:b/>
          <w:i/>
          <w:sz w:val="20"/>
          <w:szCs w:val="20"/>
        </w:rPr>
        <w:t>II.</w:t>
      </w:r>
      <w:r w:rsidRPr="00C85EFF">
        <w:rPr>
          <w:rFonts w:ascii="Arial" w:hAnsi="Arial"/>
          <w:i/>
          <w:sz w:val="20"/>
          <w:szCs w:val="20"/>
        </w:rPr>
        <w:t xml:space="preserve"> Rendir el Informe de Gestión Financiera.</w:t>
      </w:r>
      <w:r w:rsidR="00F30DDC" w:rsidRPr="00C85EFF">
        <w:rPr>
          <w:rFonts w:ascii="Arial" w:hAnsi="Arial"/>
          <w:i/>
          <w:sz w:val="20"/>
          <w:szCs w:val="20"/>
        </w:rPr>
        <w:t xml:space="preserve"> </w:t>
      </w:r>
    </w:p>
    <w:p w14:paraId="4B10C9A9" w14:textId="77777777" w:rsidR="001F66B3" w:rsidRDefault="001F66B3" w:rsidP="005145CE">
      <w:pPr>
        <w:autoSpaceDE w:val="0"/>
        <w:autoSpaceDN w:val="0"/>
        <w:adjustRightInd w:val="0"/>
        <w:rPr>
          <w:rFonts w:ascii="Arial" w:hAnsi="Arial"/>
          <w:i/>
          <w:sz w:val="20"/>
          <w:szCs w:val="20"/>
        </w:rPr>
      </w:pPr>
    </w:p>
    <w:p w14:paraId="632BC47A" w14:textId="7972FAEA" w:rsidR="00F93843" w:rsidRPr="00C85EFF" w:rsidRDefault="00F30DDC" w:rsidP="005145CE">
      <w:pPr>
        <w:autoSpaceDE w:val="0"/>
        <w:autoSpaceDN w:val="0"/>
        <w:adjustRightInd w:val="0"/>
        <w:rPr>
          <w:rFonts w:ascii="Arial" w:hAnsi="Arial"/>
          <w:i/>
          <w:sz w:val="20"/>
          <w:szCs w:val="20"/>
        </w:rPr>
      </w:pPr>
      <w:r w:rsidRPr="00C85EFF">
        <w:rPr>
          <w:rFonts w:ascii="Arial" w:hAnsi="Arial"/>
          <w:i/>
          <w:sz w:val="20"/>
          <w:szCs w:val="20"/>
        </w:rPr>
        <w:t>(…)</w:t>
      </w:r>
    </w:p>
    <w:p w14:paraId="211D7914" w14:textId="77777777" w:rsidR="008F7796" w:rsidRDefault="008F7796" w:rsidP="005145CE">
      <w:pPr>
        <w:autoSpaceDE w:val="0"/>
        <w:autoSpaceDN w:val="0"/>
        <w:adjustRightInd w:val="0"/>
        <w:rPr>
          <w:rFonts w:ascii="Arial" w:hAnsi="Arial"/>
          <w:i/>
          <w:sz w:val="22"/>
          <w:szCs w:val="22"/>
        </w:rPr>
      </w:pPr>
    </w:p>
    <w:p w14:paraId="02BAB84E" w14:textId="77777777" w:rsidR="008F7796" w:rsidRDefault="008F7796" w:rsidP="005145CE">
      <w:pPr>
        <w:autoSpaceDE w:val="0"/>
        <w:autoSpaceDN w:val="0"/>
        <w:adjustRightInd w:val="0"/>
        <w:rPr>
          <w:rFonts w:ascii="Arial" w:hAnsi="Arial"/>
          <w:i/>
          <w:sz w:val="22"/>
          <w:szCs w:val="22"/>
        </w:rPr>
      </w:pPr>
    </w:p>
    <w:p w14:paraId="503D391D" w14:textId="77777777" w:rsidR="008F7796" w:rsidRDefault="008F7796" w:rsidP="005145CE">
      <w:pPr>
        <w:autoSpaceDE w:val="0"/>
        <w:autoSpaceDN w:val="0"/>
        <w:adjustRightInd w:val="0"/>
        <w:rPr>
          <w:rFonts w:ascii="Arial" w:hAnsi="Arial"/>
          <w:i/>
          <w:sz w:val="22"/>
          <w:szCs w:val="22"/>
        </w:rPr>
      </w:pPr>
    </w:p>
    <w:p w14:paraId="57C4F0E4" w14:textId="77777777" w:rsidR="008F7796" w:rsidRDefault="008F7796" w:rsidP="005145CE">
      <w:pPr>
        <w:autoSpaceDE w:val="0"/>
        <w:autoSpaceDN w:val="0"/>
        <w:adjustRightInd w:val="0"/>
        <w:rPr>
          <w:rFonts w:ascii="Arial" w:hAnsi="Arial"/>
          <w:i/>
          <w:sz w:val="22"/>
          <w:szCs w:val="22"/>
        </w:rPr>
      </w:pPr>
    </w:p>
    <w:p w14:paraId="395A4620" w14:textId="77777777" w:rsidR="008F7796" w:rsidRDefault="008F7796" w:rsidP="005145CE">
      <w:pPr>
        <w:autoSpaceDE w:val="0"/>
        <w:autoSpaceDN w:val="0"/>
        <w:adjustRightInd w:val="0"/>
        <w:rPr>
          <w:rFonts w:ascii="Arial" w:hAnsi="Arial"/>
          <w:i/>
          <w:sz w:val="22"/>
          <w:szCs w:val="22"/>
        </w:rPr>
      </w:pPr>
    </w:p>
    <w:p w14:paraId="574117A9" w14:textId="77777777" w:rsidR="008F7796" w:rsidRDefault="008F7796" w:rsidP="005145CE">
      <w:pPr>
        <w:autoSpaceDE w:val="0"/>
        <w:autoSpaceDN w:val="0"/>
        <w:adjustRightInd w:val="0"/>
        <w:rPr>
          <w:rFonts w:ascii="Arial" w:hAnsi="Arial"/>
          <w:i/>
          <w:sz w:val="22"/>
          <w:szCs w:val="22"/>
        </w:rPr>
      </w:pPr>
    </w:p>
    <w:p w14:paraId="773586A8" w14:textId="77777777" w:rsidR="008F7796" w:rsidRDefault="008F7796" w:rsidP="005145CE">
      <w:pPr>
        <w:autoSpaceDE w:val="0"/>
        <w:autoSpaceDN w:val="0"/>
        <w:adjustRightInd w:val="0"/>
        <w:rPr>
          <w:rFonts w:ascii="Arial" w:hAnsi="Arial"/>
          <w:i/>
          <w:sz w:val="22"/>
          <w:szCs w:val="22"/>
        </w:rPr>
      </w:pPr>
    </w:p>
    <w:p w14:paraId="5B7BDA2F" w14:textId="77777777" w:rsidR="008F7796" w:rsidRDefault="008F7796" w:rsidP="005145CE">
      <w:pPr>
        <w:autoSpaceDE w:val="0"/>
        <w:autoSpaceDN w:val="0"/>
        <w:adjustRightInd w:val="0"/>
        <w:rPr>
          <w:rFonts w:ascii="Arial" w:hAnsi="Arial"/>
          <w:i/>
          <w:sz w:val="22"/>
          <w:szCs w:val="22"/>
        </w:rPr>
      </w:pPr>
    </w:p>
    <w:p w14:paraId="396E205B" w14:textId="77777777" w:rsidR="008F7796" w:rsidRDefault="008F7796" w:rsidP="005145CE">
      <w:pPr>
        <w:autoSpaceDE w:val="0"/>
        <w:autoSpaceDN w:val="0"/>
        <w:adjustRightInd w:val="0"/>
        <w:rPr>
          <w:rFonts w:ascii="Arial" w:hAnsi="Arial"/>
          <w:i/>
          <w:sz w:val="22"/>
          <w:szCs w:val="22"/>
        </w:rPr>
      </w:pPr>
    </w:p>
    <w:p w14:paraId="50DC1062" w14:textId="77777777" w:rsidR="008F7796" w:rsidRDefault="008F7796" w:rsidP="005145CE">
      <w:pPr>
        <w:autoSpaceDE w:val="0"/>
        <w:autoSpaceDN w:val="0"/>
        <w:adjustRightInd w:val="0"/>
        <w:rPr>
          <w:rFonts w:ascii="Arial" w:hAnsi="Arial"/>
          <w:i/>
          <w:sz w:val="22"/>
          <w:szCs w:val="22"/>
        </w:rPr>
      </w:pPr>
    </w:p>
    <w:p w14:paraId="2DFCD86E" w14:textId="77777777" w:rsidR="00F93843" w:rsidRPr="00FF05BC" w:rsidRDefault="00F93843" w:rsidP="00007471">
      <w:pPr>
        <w:pStyle w:val="Ttulo1"/>
        <w:jc w:val="center"/>
      </w:pPr>
      <w:r w:rsidRPr="00FF05BC">
        <w:lastRenderedPageBreak/>
        <w:t>INSTRUCCIONES GENERALES</w:t>
      </w:r>
    </w:p>
    <w:p w14:paraId="5807CACE" w14:textId="049B6583" w:rsidR="00F93843" w:rsidRDefault="00F93843" w:rsidP="00F93843">
      <w:pPr>
        <w:autoSpaceDE w:val="0"/>
        <w:autoSpaceDN w:val="0"/>
        <w:adjustRightInd w:val="0"/>
        <w:jc w:val="both"/>
        <w:rPr>
          <w:rFonts w:ascii="Arial" w:hAnsi="Arial"/>
        </w:rPr>
      </w:pPr>
    </w:p>
    <w:p w14:paraId="5892138D" w14:textId="77777777" w:rsidR="001F66B3" w:rsidRPr="00263FF9" w:rsidRDefault="001F66B3" w:rsidP="00F93843">
      <w:pPr>
        <w:autoSpaceDE w:val="0"/>
        <w:autoSpaceDN w:val="0"/>
        <w:adjustRightInd w:val="0"/>
        <w:jc w:val="both"/>
        <w:rPr>
          <w:rFonts w:ascii="Arial" w:hAnsi="Arial"/>
        </w:rPr>
      </w:pPr>
    </w:p>
    <w:p w14:paraId="6D5A834C" w14:textId="77777777" w:rsidR="001F66B3" w:rsidRDefault="001F66B3" w:rsidP="00A25CBF">
      <w:pPr>
        <w:autoSpaceDE w:val="0"/>
        <w:autoSpaceDN w:val="0"/>
        <w:adjustRightInd w:val="0"/>
        <w:jc w:val="both"/>
        <w:rPr>
          <w:rFonts w:ascii="Arial" w:hAnsi="Arial"/>
        </w:rPr>
      </w:pPr>
    </w:p>
    <w:p w14:paraId="3DFC13D2" w14:textId="5E152C8A" w:rsidR="00A25CBF" w:rsidRPr="001F66B3" w:rsidRDefault="00F93843" w:rsidP="00A25CBF">
      <w:pPr>
        <w:autoSpaceDE w:val="0"/>
        <w:autoSpaceDN w:val="0"/>
        <w:adjustRightInd w:val="0"/>
        <w:jc w:val="both"/>
        <w:rPr>
          <w:rFonts w:ascii="Arial" w:hAnsi="Arial"/>
          <w:b/>
          <w:color w:val="FF0000"/>
        </w:rPr>
      </w:pPr>
      <w:r w:rsidRPr="00263FF9">
        <w:rPr>
          <w:rFonts w:ascii="Arial" w:hAnsi="Arial"/>
        </w:rPr>
        <w:t>Los formatos se requisitarán considerando</w:t>
      </w:r>
      <w:r w:rsidR="0088414D">
        <w:rPr>
          <w:rFonts w:ascii="Arial" w:hAnsi="Arial"/>
        </w:rPr>
        <w:t xml:space="preserve"> los lineamientos generales incluidos en este documento y las indicaciones específicas asentadas en el instructivo de cada formato, así como en </w:t>
      </w:r>
      <w:r w:rsidRPr="00263FF9">
        <w:rPr>
          <w:rFonts w:ascii="Arial" w:hAnsi="Arial"/>
        </w:rPr>
        <w:t xml:space="preserve">la normatividad del Presupuesto de Ingresos y Egresos </w:t>
      </w:r>
      <w:r w:rsidRPr="001F66B3">
        <w:rPr>
          <w:rFonts w:ascii="Arial" w:hAnsi="Arial"/>
        </w:rPr>
        <w:t xml:space="preserve">aprobado </w:t>
      </w:r>
      <w:r w:rsidRPr="001F66B3">
        <w:rPr>
          <w:rFonts w:ascii="Arial" w:hAnsi="Arial"/>
          <w:u w:val="single"/>
        </w:rPr>
        <w:t xml:space="preserve">(el cual incluirá los datos del presupuesto </w:t>
      </w:r>
      <w:r w:rsidR="00D548E0" w:rsidRPr="001F66B3">
        <w:rPr>
          <w:rFonts w:ascii="Arial" w:hAnsi="Arial"/>
          <w:u w:val="single"/>
        </w:rPr>
        <w:t xml:space="preserve">inicial, </w:t>
      </w:r>
      <w:r w:rsidRPr="001F66B3">
        <w:rPr>
          <w:rFonts w:ascii="Arial" w:hAnsi="Arial"/>
          <w:u w:val="single"/>
        </w:rPr>
        <w:t>ampliado o definitivo, en su caso</w:t>
      </w:r>
      <w:r w:rsidR="0088414D" w:rsidRPr="001F66B3">
        <w:rPr>
          <w:rFonts w:ascii="Arial" w:hAnsi="Arial"/>
          <w:u w:val="single"/>
        </w:rPr>
        <w:t>)</w:t>
      </w:r>
      <w:r w:rsidR="0088414D" w:rsidRPr="001F66B3">
        <w:rPr>
          <w:rFonts w:ascii="Arial" w:hAnsi="Arial"/>
        </w:rPr>
        <w:t>.</w:t>
      </w:r>
      <w:r w:rsidRPr="001F66B3">
        <w:rPr>
          <w:rFonts w:ascii="Arial" w:hAnsi="Arial"/>
        </w:rPr>
        <w:t xml:space="preserve"> </w:t>
      </w:r>
    </w:p>
    <w:p w14:paraId="0A912C52" w14:textId="77777777" w:rsidR="0088414D" w:rsidRDefault="0088414D" w:rsidP="00F93843">
      <w:pPr>
        <w:autoSpaceDE w:val="0"/>
        <w:autoSpaceDN w:val="0"/>
        <w:adjustRightInd w:val="0"/>
        <w:jc w:val="both"/>
        <w:rPr>
          <w:rFonts w:ascii="Arial" w:hAnsi="Arial"/>
        </w:rPr>
      </w:pPr>
    </w:p>
    <w:p w14:paraId="7E5DEEC5" w14:textId="53E8BC07" w:rsidR="00F93843" w:rsidRPr="00263FF9" w:rsidRDefault="00F93843" w:rsidP="00F93843">
      <w:pPr>
        <w:autoSpaceDE w:val="0"/>
        <w:autoSpaceDN w:val="0"/>
        <w:adjustRightInd w:val="0"/>
        <w:jc w:val="both"/>
        <w:rPr>
          <w:rFonts w:ascii="Arial" w:hAnsi="Arial"/>
        </w:rPr>
      </w:pPr>
      <w:r w:rsidRPr="00263FF9">
        <w:rPr>
          <w:rFonts w:ascii="Arial" w:hAnsi="Arial"/>
        </w:rPr>
        <w:t>Las cifras que se informen tendrán carácter definitivo y no podrán ser objeto de modificación</w:t>
      </w:r>
      <w:r w:rsidR="0088414D">
        <w:rPr>
          <w:rFonts w:ascii="Arial" w:hAnsi="Arial"/>
        </w:rPr>
        <w:t>,</w:t>
      </w:r>
      <w:r w:rsidRPr="00263FF9">
        <w:rPr>
          <w:rFonts w:ascii="Arial" w:hAnsi="Arial"/>
        </w:rPr>
        <w:t xml:space="preserve"> salvo en los casos que la </w:t>
      </w:r>
      <w:r w:rsidRPr="001433F8">
        <w:rPr>
          <w:rFonts w:ascii="Arial" w:hAnsi="Arial"/>
        </w:rPr>
        <w:t>Contraloría General previo conocimiento del caso o por notificación a la</w:t>
      </w:r>
      <w:r w:rsidR="003B4B28" w:rsidRPr="001433F8">
        <w:rPr>
          <w:rFonts w:ascii="Arial" w:hAnsi="Arial"/>
        </w:rPr>
        <w:t xml:space="preserve"> </w:t>
      </w:r>
      <w:r w:rsidR="00FA503B">
        <w:rPr>
          <w:rFonts w:ascii="Arial" w:hAnsi="Arial"/>
        </w:rPr>
        <w:t>e</w:t>
      </w:r>
      <w:r w:rsidR="003B4B28" w:rsidRPr="001433F8">
        <w:rPr>
          <w:rFonts w:ascii="Arial" w:hAnsi="Arial"/>
        </w:rPr>
        <w:t>ntidad,</w:t>
      </w:r>
      <w:r w:rsidRPr="001433F8">
        <w:rPr>
          <w:rFonts w:ascii="Arial" w:hAnsi="Arial"/>
        </w:rPr>
        <w:t xml:space="preserve"> </w:t>
      </w:r>
      <w:r w:rsidR="00FA1735">
        <w:rPr>
          <w:rFonts w:ascii="Arial" w:hAnsi="Arial"/>
        </w:rPr>
        <w:t>d</w:t>
      </w:r>
      <w:r w:rsidRPr="001433F8">
        <w:rPr>
          <w:rFonts w:ascii="Arial" w:hAnsi="Arial"/>
        </w:rPr>
        <w:t>ependencia</w:t>
      </w:r>
      <w:r w:rsidR="00C85EFF" w:rsidRPr="001433F8">
        <w:rPr>
          <w:rFonts w:ascii="Arial" w:hAnsi="Arial"/>
        </w:rPr>
        <w:t xml:space="preserve">, </w:t>
      </w:r>
      <w:r w:rsidR="00FA1735">
        <w:rPr>
          <w:rFonts w:ascii="Arial" w:hAnsi="Arial"/>
        </w:rPr>
        <w:t>c</w:t>
      </w:r>
      <w:r w:rsidR="00C85EFF" w:rsidRPr="001433F8">
        <w:rPr>
          <w:rFonts w:ascii="Arial" w:hAnsi="Arial"/>
        </w:rPr>
        <w:t>entro</w:t>
      </w:r>
      <w:r w:rsidR="00FA1735">
        <w:rPr>
          <w:rFonts w:ascii="Arial" w:hAnsi="Arial"/>
        </w:rPr>
        <w:t>s</w:t>
      </w:r>
      <w:r w:rsidR="00C85EFF" w:rsidRPr="001433F8">
        <w:rPr>
          <w:rFonts w:ascii="Arial" w:hAnsi="Arial"/>
        </w:rPr>
        <w:t xml:space="preserve"> </w:t>
      </w:r>
      <w:r w:rsidR="00FA1735">
        <w:rPr>
          <w:rFonts w:ascii="Arial" w:hAnsi="Arial"/>
        </w:rPr>
        <w:t>u</w:t>
      </w:r>
      <w:r w:rsidR="00C85EFF" w:rsidRPr="001433F8">
        <w:rPr>
          <w:rFonts w:ascii="Arial" w:hAnsi="Arial"/>
        </w:rPr>
        <w:t>niversitario</w:t>
      </w:r>
      <w:r w:rsidR="00FA1735">
        <w:rPr>
          <w:rFonts w:ascii="Arial" w:hAnsi="Arial"/>
        </w:rPr>
        <w:t>s</w:t>
      </w:r>
      <w:r w:rsidR="00C85EFF" w:rsidRPr="001433F8">
        <w:rPr>
          <w:rFonts w:ascii="Arial" w:hAnsi="Arial"/>
        </w:rPr>
        <w:t xml:space="preserve">, </w:t>
      </w:r>
      <w:r w:rsidR="00FA1735">
        <w:rPr>
          <w:rFonts w:ascii="Arial" w:hAnsi="Arial"/>
        </w:rPr>
        <w:t>s</w:t>
      </w:r>
      <w:r w:rsidR="00C85EFF" w:rsidRPr="001433F8">
        <w:rPr>
          <w:rFonts w:ascii="Arial" w:hAnsi="Arial"/>
        </w:rPr>
        <w:t>istemas</w:t>
      </w:r>
      <w:r w:rsidRPr="001433F8">
        <w:rPr>
          <w:rFonts w:ascii="Arial" w:hAnsi="Arial"/>
        </w:rPr>
        <w:t xml:space="preserve"> o </w:t>
      </w:r>
      <w:r w:rsidR="00FA503B">
        <w:rPr>
          <w:rFonts w:ascii="Arial" w:hAnsi="Arial"/>
        </w:rPr>
        <w:t>e</w:t>
      </w:r>
      <w:r w:rsidR="00A84612" w:rsidRPr="001433F8">
        <w:rPr>
          <w:rFonts w:ascii="Arial" w:hAnsi="Arial"/>
        </w:rPr>
        <w:t>ntidad</w:t>
      </w:r>
      <w:r w:rsidR="00FA503B">
        <w:rPr>
          <w:rFonts w:ascii="Arial" w:hAnsi="Arial"/>
        </w:rPr>
        <w:t>es</w:t>
      </w:r>
      <w:r w:rsidR="00A84612" w:rsidRPr="001433F8">
        <w:rPr>
          <w:rFonts w:ascii="Arial" w:hAnsi="Arial"/>
        </w:rPr>
        <w:t xml:space="preserve"> </w:t>
      </w:r>
      <w:r w:rsidR="00FA503B">
        <w:rPr>
          <w:rFonts w:ascii="Arial" w:hAnsi="Arial"/>
        </w:rPr>
        <w:t>p</w:t>
      </w:r>
      <w:r w:rsidR="00A84612" w:rsidRPr="001433F8">
        <w:rPr>
          <w:rFonts w:ascii="Arial" w:hAnsi="Arial"/>
        </w:rPr>
        <w:t>roductiva</w:t>
      </w:r>
      <w:r w:rsidR="00FA503B">
        <w:rPr>
          <w:rFonts w:ascii="Arial" w:hAnsi="Arial"/>
        </w:rPr>
        <w:t>s</w:t>
      </w:r>
      <w:r w:rsidR="00A84612" w:rsidRPr="001433F8">
        <w:rPr>
          <w:rFonts w:ascii="Arial" w:hAnsi="Arial"/>
        </w:rPr>
        <w:t xml:space="preserve"> </w:t>
      </w:r>
      <w:r w:rsidR="00FA503B">
        <w:rPr>
          <w:rFonts w:ascii="Arial" w:hAnsi="Arial"/>
        </w:rPr>
        <w:t>u</w:t>
      </w:r>
      <w:r w:rsidRPr="001433F8">
        <w:rPr>
          <w:rFonts w:ascii="Arial" w:hAnsi="Arial"/>
        </w:rPr>
        <w:t>niversitaria</w:t>
      </w:r>
      <w:r w:rsidR="00FA503B">
        <w:rPr>
          <w:rFonts w:ascii="Arial" w:hAnsi="Arial"/>
        </w:rPr>
        <w:t>s</w:t>
      </w:r>
      <w:r w:rsidR="0088414D" w:rsidRPr="001433F8">
        <w:rPr>
          <w:rFonts w:ascii="Arial" w:hAnsi="Arial"/>
        </w:rPr>
        <w:t>,</w:t>
      </w:r>
      <w:r w:rsidRPr="001433F8">
        <w:rPr>
          <w:rFonts w:ascii="Arial" w:hAnsi="Arial"/>
        </w:rPr>
        <w:t xml:space="preserve"> detecte alguna diferencia que requiera corregirse; y serán obtenidas de los registros contables y presupuestarios generados por la</w:t>
      </w:r>
      <w:r w:rsidR="003B4B28" w:rsidRPr="001433F8">
        <w:rPr>
          <w:rFonts w:ascii="Arial" w:hAnsi="Arial"/>
        </w:rPr>
        <w:t xml:space="preserve"> </w:t>
      </w:r>
      <w:r w:rsidR="00D94039">
        <w:rPr>
          <w:rFonts w:ascii="Arial" w:hAnsi="Arial"/>
        </w:rPr>
        <w:t>e</w:t>
      </w:r>
      <w:r w:rsidR="003B4B28" w:rsidRPr="001433F8">
        <w:rPr>
          <w:rFonts w:ascii="Arial" w:hAnsi="Arial"/>
        </w:rPr>
        <w:t>ntidad,</w:t>
      </w:r>
      <w:r w:rsidRPr="001433F8">
        <w:rPr>
          <w:rFonts w:ascii="Arial" w:hAnsi="Arial"/>
        </w:rPr>
        <w:t xml:space="preserve"> </w:t>
      </w:r>
      <w:r w:rsidR="00D94039">
        <w:rPr>
          <w:rFonts w:ascii="Arial" w:hAnsi="Arial"/>
        </w:rPr>
        <w:t>d</w:t>
      </w:r>
      <w:r w:rsidRPr="001433F8">
        <w:rPr>
          <w:rFonts w:ascii="Arial" w:hAnsi="Arial"/>
        </w:rPr>
        <w:t>ependencia</w:t>
      </w:r>
      <w:r w:rsidR="00D63138" w:rsidRPr="001433F8">
        <w:rPr>
          <w:rFonts w:ascii="Arial" w:hAnsi="Arial"/>
        </w:rPr>
        <w:t xml:space="preserve">, </w:t>
      </w:r>
      <w:r w:rsidR="00D94039">
        <w:rPr>
          <w:rFonts w:ascii="Arial" w:hAnsi="Arial"/>
        </w:rPr>
        <w:t>c</w:t>
      </w:r>
      <w:r w:rsidR="00D63138" w:rsidRPr="001433F8">
        <w:rPr>
          <w:rFonts w:ascii="Arial" w:hAnsi="Arial"/>
        </w:rPr>
        <w:t xml:space="preserve">entro </w:t>
      </w:r>
      <w:r w:rsidR="00D94039">
        <w:rPr>
          <w:rFonts w:ascii="Arial" w:hAnsi="Arial"/>
        </w:rPr>
        <w:t>u</w:t>
      </w:r>
      <w:r w:rsidR="00D63138" w:rsidRPr="001433F8">
        <w:rPr>
          <w:rFonts w:ascii="Arial" w:hAnsi="Arial"/>
        </w:rPr>
        <w:t xml:space="preserve">niversitario, </w:t>
      </w:r>
      <w:r w:rsidR="00D94039">
        <w:rPr>
          <w:rFonts w:ascii="Arial" w:hAnsi="Arial"/>
        </w:rPr>
        <w:t>s</w:t>
      </w:r>
      <w:r w:rsidR="00D63138" w:rsidRPr="001433F8">
        <w:rPr>
          <w:rFonts w:ascii="Arial" w:hAnsi="Arial"/>
        </w:rPr>
        <w:t>istemas</w:t>
      </w:r>
      <w:r w:rsidRPr="001433F8">
        <w:rPr>
          <w:rFonts w:ascii="Arial" w:hAnsi="Arial"/>
        </w:rPr>
        <w:t xml:space="preserve"> o </w:t>
      </w:r>
      <w:r w:rsidR="00D94039">
        <w:rPr>
          <w:rFonts w:ascii="Arial" w:hAnsi="Arial"/>
        </w:rPr>
        <w:t>e</w:t>
      </w:r>
      <w:r w:rsidR="00C1787E" w:rsidRPr="001433F8">
        <w:rPr>
          <w:rFonts w:ascii="Arial" w:hAnsi="Arial"/>
        </w:rPr>
        <w:t xml:space="preserve">ntidad </w:t>
      </w:r>
      <w:r w:rsidR="00D94039">
        <w:rPr>
          <w:rFonts w:ascii="Arial" w:hAnsi="Arial"/>
        </w:rPr>
        <w:t>p</w:t>
      </w:r>
      <w:r w:rsidR="00C1787E" w:rsidRPr="001433F8">
        <w:rPr>
          <w:rFonts w:ascii="Arial" w:hAnsi="Arial"/>
        </w:rPr>
        <w:t>roductiva</w:t>
      </w:r>
      <w:r w:rsidR="00A84612" w:rsidRPr="001433F8">
        <w:rPr>
          <w:rFonts w:ascii="Arial" w:hAnsi="Arial"/>
        </w:rPr>
        <w:t xml:space="preserve"> </w:t>
      </w:r>
      <w:r w:rsidR="007E4FE2">
        <w:rPr>
          <w:rFonts w:ascii="Arial" w:hAnsi="Arial"/>
        </w:rPr>
        <w:t>universitaria</w:t>
      </w:r>
      <w:r w:rsidR="00CC6BAF">
        <w:rPr>
          <w:rFonts w:ascii="Arial" w:hAnsi="Arial"/>
        </w:rPr>
        <w:t>,</w:t>
      </w:r>
      <w:r w:rsidR="007E4FE2">
        <w:rPr>
          <w:rFonts w:ascii="Arial" w:hAnsi="Arial"/>
        </w:rPr>
        <w:t xml:space="preserve"> </w:t>
      </w:r>
      <w:r w:rsidRPr="001433F8">
        <w:rPr>
          <w:rFonts w:ascii="Arial" w:hAnsi="Arial"/>
        </w:rPr>
        <w:t>durante l</w:t>
      </w:r>
      <w:r w:rsidR="004D7B34" w:rsidRPr="001433F8">
        <w:rPr>
          <w:rFonts w:ascii="Arial" w:hAnsi="Arial"/>
        </w:rPr>
        <w:t>os</w:t>
      </w:r>
      <w:r w:rsidRPr="001433F8">
        <w:rPr>
          <w:rFonts w:ascii="Arial" w:hAnsi="Arial"/>
        </w:rPr>
        <w:t xml:space="preserve"> período</w:t>
      </w:r>
      <w:r w:rsidR="004D7B34" w:rsidRPr="001433F8">
        <w:rPr>
          <w:rFonts w:ascii="Arial" w:hAnsi="Arial"/>
        </w:rPr>
        <w:t>s</w:t>
      </w:r>
      <w:r w:rsidR="00D63138" w:rsidRPr="001433F8">
        <w:rPr>
          <w:rFonts w:ascii="Arial" w:hAnsi="Arial"/>
        </w:rPr>
        <w:t xml:space="preserve"> según corresponda</w:t>
      </w:r>
      <w:r w:rsidRPr="001433F8">
        <w:rPr>
          <w:rFonts w:ascii="Arial" w:hAnsi="Arial"/>
        </w:rPr>
        <w:t xml:space="preserve"> </w:t>
      </w:r>
      <w:r w:rsidR="00D63138" w:rsidRPr="001433F8">
        <w:rPr>
          <w:rFonts w:ascii="Arial" w:hAnsi="Arial"/>
        </w:rPr>
        <w:t xml:space="preserve">de </w:t>
      </w:r>
      <w:r w:rsidRPr="001433F8">
        <w:rPr>
          <w:rFonts w:ascii="Arial" w:hAnsi="Arial"/>
        </w:rPr>
        <w:t>enero</w:t>
      </w:r>
      <w:r w:rsidR="00D63138" w:rsidRPr="001433F8">
        <w:rPr>
          <w:rFonts w:ascii="Arial" w:hAnsi="Arial"/>
        </w:rPr>
        <w:t xml:space="preserve"> a </w:t>
      </w:r>
      <w:r w:rsidRPr="001433F8">
        <w:rPr>
          <w:rFonts w:ascii="Arial" w:hAnsi="Arial"/>
        </w:rPr>
        <w:t>junio y</w:t>
      </w:r>
      <w:r w:rsidR="001433F8">
        <w:rPr>
          <w:rFonts w:ascii="Arial" w:hAnsi="Arial"/>
        </w:rPr>
        <w:t xml:space="preserve"> </w:t>
      </w:r>
      <w:r w:rsidR="00622676" w:rsidRPr="001433F8">
        <w:rPr>
          <w:rFonts w:ascii="Arial" w:hAnsi="Arial"/>
        </w:rPr>
        <w:t>de</w:t>
      </w:r>
      <w:r w:rsidR="00622676">
        <w:rPr>
          <w:rFonts w:ascii="Arial" w:hAnsi="Arial"/>
          <w:color w:val="00B050"/>
        </w:rPr>
        <w:t xml:space="preserve"> </w:t>
      </w:r>
      <w:r w:rsidRPr="001433F8">
        <w:rPr>
          <w:rFonts w:ascii="Arial" w:hAnsi="Arial"/>
        </w:rPr>
        <w:t>julio</w:t>
      </w:r>
      <w:r w:rsidR="00D63138" w:rsidRPr="001433F8">
        <w:rPr>
          <w:rFonts w:ascii="Arial" w:hAnsi="Arial"/>
        </w:rPr>
        <w:t xml:space="preserve"> a </w:t>
      </w:r>
      <w:r w:rsidRPr="001433F8">
        <w:rPr>
          <w:rFonts w:ascii="Arial" w:hAnsi="Arial"/>
        </w:rPr>
        <w:t>diciembre, este último</w:t>
      </w:r>
      <w:r w:rsidR="00E81978" w:rsidRPr="001433F8">
        <w:rPr>
          <w:rFonts w:ascii="Arial" w:hAnsi="Arial"/>
        </w:rPr>
        <w:t xml:space="preserve"> </w:t>
      </w:r>
      <w:r w:rsidRPr="001433F8">
        <w:rPr>
          <w:rFonts w:ascii="Arial" w:hAnsi="Arial"/>
        </w:rPr>
        <w:t xml:space="preserve">deberá integrar los resultados totales </w:t>
      </w:r>
      <w:r w:rsidR="00E81978" w:rsidRPr="001433F8">
        <w:rPr>
          <w:rFonts w:ascii="Arial" w:hAnsi="Arial"/>
        </w:rPr>
        <w:t xml:space="preserve">(acumulados) </w:t>
      </w:r>
      <w:r w:rsidRPr="001433F8">
        <w:rPr>
          <w:rFonts w:ascii="Arial" w:hAnsi="Arial"/>
        </w:rPr>
        <w:t>del ejercicio fiscal</w:t>
      </w:r>
      <w:r w:rsidRPr="00263FF9">
        <w:rPr>
          <w:rFonts w:ascii="Arial" w:hAnsi="Arial"/>
        </w:rPr>
        <w:t xml:space="preserve"> transcurrido y serán sujetas a las revisiones y verificaciones habituales por las instancias correspondientes.</w:t>
      </w:r>
    </w:p>
    <w:p w14:paraId="749E097A" w14:textId="77777777" w:rsidR="00F93843" w:rsidRDefault="00F93843" w:rsidP="00F93843">
      <w:pPr>
        <w:autoSpaceDE w:val="0"/>
        <w:autoSpaceDN w:val="0"/>
        <w:adjustRightInd w:val="0"/>
        <w:jc w:val="both"/>
        <w:rPr>
          <w:rFonts w:ascii="Arial" w:hAnsi="Arial"/>
        </w:rPr>
      </w:pPr>
    </w:p>
    <w:p w14:paraId="6F17E241" w14:textId="77777777" w:rsidR="00E44431" w:rsidRDefault="00FB3CF0" w:rsidP="00FB09A9">
      <w:pPr>
        <w:autoSpaceDE w:val="0"/>
        <w:autoSpaceDN w:val="0"/>
        <w:adjustRightInd w:val="0"/>
        <w:jc w:val="both"/>
        <w:rPr>
          <w:rFonts w:ascii="Arial" w:hAnsi="Arial"/>
        </w:rPr>
      </w:pPr>
      <w:r w:rsidRPr="0005464C">
        <w:rPr>
          <w:rFonts w:ascii="Arial" w:hAnsi="Arial"/>
        </w:rPr>
        <w:t xml:space="preserve">La </w:t>
      </w:r>
      <w:r w:rsidR="0084230B" w:rsidRPr="0005464C">
        <w:rPr>
          <w:rFonts w:ascii="Arial" w:hAnsi="Arial"/>
          <w:b/>
        </w:rPr>
        <w:t>CAPTURA</w:t>
      </w:r>
      <w:r w:rsidR="0084230B" w:rsidRPr="0005464C">
        <w:rPr>
          <w:rFonts w:ascii="Arial" w:hAnsi="Arial"/>
        </w:rPr>
        <w:t xml:space="preserve"> </w:t>
      </w:r>
      <w:r w:rsidRPr="0005464C">
        <w:rPr>
          <w:rFonts w:ascii="Arial" w:hAnsi="Arial"/>
        </w:rPr>
        <w:t xml:space="preserve">de la información se realizará </w:t>
      </w:r>
      <w:r w:rsidR="00A25CBF" w:rsidRPr="0005464C">
        <w:rPr>
          <w:rFonts w:ascii="Arial" w:hAnsi="Arial"/>
        </w:rPr>
        <w:t xml:space="preserve">mediante la utilización de </w:t>
      </w:r>
      <w:r w:rsidRPr="0005464C">
        <w:rPr>
          <w:rFonts w:ascii="Arial" w:hAnsi="Arial"/>
        </w:rPr>
        <w:t>los archivos magnéticos que están disponibles en la siguiente dirección electrónica de internet</w:t>
      </w:r>
      <w:r w:rsidR="000B7892">
        <w:rPr>
          <w:rFonts w:ascii="Arial" w:hAnsi="Arial"/>
        </w:rPr>
        <w:t>:</w:t>
      </w:r>
    </w:p>
    <w:p w14:paraId="6DDE8EB8" w14:textId="7275F804" w:rsidR="00FB3CF0" w:rsidRPr="0005464C" w:rsidRDefault="00BF508A" w:rsidP="00FB09A9">
      <w:pPr>
        <w:autoSpaceDE w:val="0"/>
        <w:autoSpaceDN w:val="0"/>
        <w:adjustRightInd w:val="0"/>
        <w:jc w:val="both"/>
        <w:rPr>
          <w:color w:val="1F497D"/>
          <w:sz w:val="22"/>
          <w:szCs w:val="22"/>
          <w:lang w:eastAsia="en-US"/>
        </w:rPr>
      </w:pPr>
      <w:hyperlink r:id="rId11" w:history="1">
        <w:r w:rsidR="006971F5" w:rsidRPr="00B64B82">
          <w:rPr>
            <w:rStyle w:val="Hipervnculo"/>
            <w:rFonts w:ascii="Arial" w:hAnsi="Arial" w:cs="Arial"/>
            <w:sz w:val="23"/>
            <w:szCs w:val="23"/>
          </w:rPr>
          <w:t>https://contraloriageneral.udg.mx/informes/informe-de-avance-de-gestion-financiera-2025</w:t>
        </w:r>
      </w:hyperlink>
      <w:r w:rsidR="00FB3CF0" w:rsidRPr="00E44431">
        <w:rPr>
          <w:rStyle w:val="Hipervnculo"/>
          <w:rFonts w:ascii="Arial" w:hAnsi="Arial" w:cs="Arial"/>
          <w:color w:val="auto"/>
          <w:sz w:val="23"/>
          <w:szCs w:val="23"/>
          <w:lang w:eastAsia="en-US"/>
        </w:rPr>
        <w:t>;</w:t>
      </w:r>
      <w:r w:rsidR="00FB3CF0" w:rsidRPr="0005464C">
        <w:rPr>
          <w:rStyle w:val="Hipervnculo"/>
          <w:rFonts w:ascii="Arial" w:hAnsi="Arial" w:cs="Arial"/>
          <w:color w:val="auto"/>
          <w:sz w:val="22"/>
          <w:szCs w:val="22"/>
          <w:u w:val="none"/>
          <w:lang w:eastAsia="en-US"/>
        </w:rPr>
        <w:t xml:space="preserve"> </w:t>
      </w:r>
      <w:r w:rsidR="00FB3CF0" w:rsidRPr="0005464C">
        <w:rPr>
          <w:rStyle w:val="Hipervnculo"/>
          <w:rFonts w:ascii="Arial" w:hAnsi="Arial" w:cs="Arial"/>
          <w:color w:val="auto"/>
          <w:u w:val="none"/>
          <w:lang w:eastAsia="en-US"/>
        </w:rPr>
        <w:t xml:space="preserve">en el apartado de </w:t>
      </w:r>
      <w:r w:rsidR="00CC6BAF">
        <w:rPr>
          <w:rStyle w:val="Hipervnculo"/>
          <w:rFonts w:ascii="Arial" w:hAnsi="Arial" w:cs="Arial"/>
          <w:color w:val="auto"/>
          <w:u w:val="none"/>
          <w:lang w:eastAsia="en-US"/>
        </w:rPr>
        <w:t>i</w:t>
      </w:r>
      <w:r w:rsidR="00FB3CF0" w:rsidRPr="0005464C">
        <w:rPr>
          <w:rStyle w:val="Hipervnculo"/>
          <w:rFonts w:ascii="Arial" w:hAnsi="Arial" w:cs="Arial"/>
          <w:color w:val="auto"/>
          <w:u w:val="none"/>
          <w:lang w:eastAsia="en-US"/>
        </w:rPr>
        <w:t xml:space="preserve">nforme de </w:t>
      </w:r>
      <w:r w:rsidR="00CC6BAF">
        <w:rPr>
          <w:rStyle w:val="Hipervnculo"/>
          <w:rFonts w:ascii="Arial" w:hAnsi="Arial" w:cs="Arial"/>
          <w:color w:val="auto"/>
          <w:u w:val="none"/>
          <w:lang w:eastAsia="en-US"/>
        </w:rPr>
        <w:t>a</w:t>
      </w:r>
      <w:r w:rsidR="00FB3CF0" w:rsidRPr="0005464C">
        <w:rPr>
          <w:rStyle w:val="Hipervnculo"/>
          <w:rFonts w:ascii="Arial" w:hAnsi="Arial" w:cs="Arial"/>
          <w:color w:val="auto"/>
          <w:u w:val="none"/>
          <w:lang w:eastAsia="en-US"/>
        </w:rPr>
        <w:t xml:space="preserve">vance de </w:t>
      </w:r>
      <w:r w:rsidR="00CC6BAF">
        <w:rPr>
          <w:rStyle w:val="Hipervnculo"/>
          <w:rFonts w:ascii="Arial" w:hAnsi="Arial" w:cs="Arial"/>
          <w:color w:val="auto"/>
          <w:u w:val="none"/>
          <w:lang w:eastAsia="en-US"/>
        </w:rPr>
        <w:t>g</w:t>
      </w:r>
      <w:r w:rsidR="00FB3CF0" w:rsidRPr="0005464C">
        <w:rPr>
          <w:rStyle w:val="Hipervnculo"/>
          <w:rFonts w:ascii="Arial" w:hAnsi="Arial" w:cs="Arial"/>
          <w:color w:val="auto"/>
          <w:u w:val="none"/>
          <w:lang w:eastAsia="en-US"/>
        </w:rPr>
        <w:t xml:space="preserve">estión </w:t>
      </w:r>
      <w:r w:rsidR="00CC6BAF">
        <w:rPr>
          <w:rStyle w:val="Hipervnculo"/>
          <w:rFonts w:ascii="Arial" w:hAnsi="Arial" w:cs="Arial"/>
          <w:color w:val="auto"/>
          <w:u w:val="none"/>
          <w:lang w:eastAsia="en-US"/>
        </w:rPr>
        <w:t>f</w:t>
      </w:r>
      <w:r w:rsidR="00FB3CF0" w:rsidRPr="0005464C">
        <w:rPr>
          <w:rStyle w:val="Hipervnculo"/>
          <w:rFonts w:ascii="Arial" w:hAnsi="Arial" w:cs="Arial"/>
          <w:color w:val="auto"/>
          <w:u w:val="none"/>
          <w:lang w:eastAsia="en-US"/>
        </w:rPr>
        <w:t>inanciera</w:t>
      </w:r>
      <w:r w:rsidR="00DC40CA" w:rsidRPr="0005464C">
        <w:rPr>
          <w:rStyle w:val="Hipervnculo"/>
          <w:rFonts w:ascii="Arial" w:hAnsi="Arial" w:cs="Arial"/>
          <w:color w:val="auto"/>
          <w:u w:val="none"/>
          <w:lang w:eastAsia="en-US"/>
        </w:rPr>
        <w:t xml:space="preserve"> de la página </w:t>
      </w:r>
      <w:r w:rsidR="008042BE" w:rsidRPr="0005464C">
        <w:rPr>
          <w:rStyle w:val="Hipervnculo"/>
          <w:rFonts w:ascii="Arial" w:hAnsi="Arial" w:cs="Arial"/>
          <w:color w:val="auto"/>
          <w:u w:val="none"/>
          <w:lang w:eastAsia="en-US"/>
        </w:rPr>
        <w:t xml:space="preserve">Web </w:t>
      </w:r>
      <w:r w:rsidR="00DC40CA" w:rsidRPr="0005464C">
        <w:rPr>
          <w:rStyle w:val="Hipervnculo"/>
          <w:rFonts w:ascii="Arial" w:hAnsi="Arial" w:cs="Arial"/>
          <w:color w:val="auto"/>
          <w:u w:val="none"/>
          <w:lang w:eastAsia="en-US"/>
        </w:rPr>
        <w:t>de la Contraloría General</w:t>
      </w:r>
      <w:r w:rsidR="00FB3CF0" w:rsidRPr="0005464C">
        <w:rPr>
          <w:rStyle w:val="Hipervnculo"/>
          <w:rFonts w:ascii="Arial" w:hAnsi="Arial" w:cs="Arial"/>
          <w:color w:val="auto"/>
          <w:sz w:val="23"/>
          <w:szCs w:val="23"/>
          <w:u w:val="none"/>
          <w:lang w:eastAsia="en-US"/>
        </w:rPr>
        <w:t xml:space="preserve">. </w:t>
      </w:r>
    </w:p>
    <w:p w14:paraId="0E161D5C" w14:textId="77777777" w:rsidR="00FB3CF0" w:rsidRPr="00263FF9" w:rsidRDefault="00FB3CF0" w:rsidP="00F93843">
      <w:pPr>
        <w:autoSpaceDE w:val="0"/>
        <w:autoSpaceDN w:val="0"/>
        <w:adjustRightInd w:val="0"/>
        <w:jc w:val="both"/>
        <w:rPr>
          <w:rFonts w:ascii="Arial,Bold" w:hAnsi="Arial,Bold"/>
          <w:b/>
          <w:u w:val="single"/>
        </w:rPr>
      </w:pPr>
    </w:p>
    <w:p w14:paraId="1427518B" w14:textId="77777777" w:rsidR="001F66B3" w:rsidRDefault="001F66B3" w:rsidP="00F93843">
      <w:pPr>
        <w:autoSpaceDE w:val="0"/>
        <w:autoSpaceDN w:val="0"/>
        <w:adjustRightInd w:val="0"/>
        <w:jc w:val="both"/>
        <w:rPr>
          <w:rFonts w:ascii="Arial" w:hAnsi="Arial"/>
          <w:u w:val="single"/>
        </w:rPr>
      </w:pPr>
    </w:p>
    <w:p w14:paraId="01711749" w14:textId="7704F491" w:rsidR="00F93843" w:rsidRPr="00E55F1B" w:rsidRDefault="00F93843" w:rsidP="00F93843">
      <w:pPr>
        <w:autoSpaceDE w:val="0"/>
        <w:autoSpaceDN w:val="0"/>
        <w:adjustRightInd w:val="0"/>
        <w:jc w:val="both"/>
        <w:rPr>
          <w:rFonts w:ascii="Arial" w:hAnsi="Arial"/>
          <w:b/>
        </w:rPr>
      </w:pPr>
      <w:r w:rsidRPr="002E275C">
        <w:rPr>
          <w:rFonts w:ascii="Arial" w:hAnsi="Arial"/>
        </w:rPr>
        <w:t>Con el propósito de cumplir con las necesidades técnicas para la integración</w:t>
      </w:r>
      <w:r w:rsidRPr="00263FF9">
        <w:rPr>
          <w:rFonts w:ascii="Arial" w:hAnsi="Arial"/>
        </w:rPr>
        <w:t xml:space="preserve"> del Informe de </w:t>
      </w:r>
      <w:r w:rsidR="00CC6BAF">
        <w:rPr>
          <w:rFonts w:ascii="Arial" w:hAnsi="Arial"/>
        </w:rPr>
        <w:t>a</w:t>
      </w:r>
      <w:r w:rsidRPr="00263FF9">
        <w:rPr>
          <w:rFonts w:ascii="Arial" w:hAnsi="Arial"/>
        </w:rPr>
        <w:t>vance</w:t>
      </w:r>
      <w:r w:rsidR="008E2179" w:rsidRPr="00263FF9">
        <w:rPr>
          <w:rFonts w:ascii="Arial" w:hAnsi="Arial"/>
        </w:rPr>
        <w:t>s</w:t>
      </w:r>
      <w:r w:rsidRPr="00263FF9">
        <w:rPr>
          <w:rFonts w:ascii="Arial" w:hAnsi="Arial"/>
        </w:rPr>
        <w:t xml:space="preserve"> de </w:t>
      </w:r>
      <w:r w:rsidR="00CC6BAF">
        <w:rPr>
          <w:rFonts w:ascii="Arial" w:hAnsi="Arial"/>
        </w:rPr>
        <w:t>g</w:t>
      </w:r>
      <w:r w:rsidRPr="00263FF9">
        <w:rPr>
          <w:rFonts w:ascii="Arial" w:hAnsi="Arial"/>
        </w:rPr>
        <w:t xml:space="preserve">estión </w:t>
      </w:r>
      <w:r w:rsidR="00CC6BAF">
        <w:rPr>
          <w:rFonts w:ascii="Arial" w:hAnsi="Arial"/>
        </w:rPr>
        <w:t>f</w:t>
      </w:r>
      <w:r w:rsidRPr="00263FF9">
        <w:rPr>
          <w:rFonts w:ascii="Arial" w:hAnsi="Arial"/>
        </w:rPr>
        <w:t>inanciera</w:t>
      </w:r>
      <w:r w:rsidR="003E60E8" w:rsidRPr="00263FF9">
        <w:rPr>
          <w:rFonts w:ascii="Arial" w:hAnsi="Arial"/>
        </w:rPr>
        <w:t xml:space="preserve"> correspondiente</w:t>
      </w:r>
      <w:r w:rsidR="0005464C">
        <w:rPr>
          <w:rFonts w:ascii="Arial" w:hAnsi="Arial"/>
        </w:rPr>
        <w:t>,</w:t>
      </w:r>
      <w:r w:rsidRPr="00263FF9">
        <w:rPr>
          <w:rFonts w:ascii="Arial" w:hAnsi="Arial"/>
        </w:rPr>
        <w:t xml:space="preserve"> </w:t>
      </w:r>
      <w:r w:rsidRPr="00E55F1B">
        <w:rPr>
          <w:rFonts w:ascii="Arial" w:hAnsi="Arial"/>
          <w:b/>
          <w:u w:val="single"/>
        </w:rPr>
        <w:t>se recomienda apegarse a los procedimientos que a continuación se señalan</w:t>
      </w:r>
      <w:r w:rsidRPr="00E55F1B">
        <w:rPr>
          <w:rFonts w:ascii="Arial" w:hAnsi="Arial"/>
          <w:b/>
        </w:rPr>
        <w:t>:</w:t>
      </w:r>
      <w:r w:rsidR="001F182E">
        <w:rPr>
          <w:rFonts w:ascii="Arial" w:hAnsi="Arial"/>
          <w:b/>
        </w:rPr>
        <w:t xml:space="preserve"> </w:t>
      </w:r>
    </w:p>
    <w:p w14:paraId="6A96FC38" w14:textId="77777777" w:rsidR="007F08AC" w:rsidRDefault="007F08AC" w:rsidP="00F93843">
      <w:pPr>
        <w:autoSpaceDE w:val="0"/>
        <w:autoSpaceDN w:val="0"/>
        <w:adjustRightInd w:val="0"/>
        <w:jc w:val="both"/>
        <w:rPr>
          <w:rFonts w:ascii="Arial" w:hAnsi="Arial"/>
        </w:rPr>
      </w:pPr>
    </w:p>
    <w:p w14:paraId="3D56F318" w14:textId="77777777" w:rsidR="00BD4ACA" w:rsidRDefault="00BD4ACA" w:rsidP="00BD4ACA">
      <w:pPr>
        <w:autoSpaceDE w:val="0"/>
        <w:autoSpaceDN w:val="0"/>
        <w:adjustRightInd w:val="0"/>
        <w:jc w:val="both"/>
        <w:rPr>
          <w:rFonts w:ascii="Arial,Bold" w:hAnsi="Arial,Bold"/>
          <w:b/>
          <w:u w:val="single"/>
        </w:rPr>
      </w:pPr>
    </w:p>
    <w:p w14:paraId="7CFC4A1D" w14:textId="77777777" w:rsidR="008E1F0A" w:rsidRDefault="008E1F0A" w:rsidP="00BD4ACA">
      <w:pPr>
        <w:autoSpaceDE w:val="0"/>
        <w:autoSpaceDN w:val="0"/>
        <w:adjustRightInd w:val="0"/>
        <w:jc w:val="both"/>
        <w:rPr>
          <w:rFonts w:ascii="Arial" w:hAnsi="Arial" w:cs="Arial"/>
          <w:b/>
          <w:u w:val="single"/>
        </w:rPr>
      </w:pPr>
    </w:p>
    <w:p w14:paraId="4BB8C399" w14:textId="6940FB79" w:rsidR="00BD4ACA" w:rsidRPr="00984135" w:rsidRDefault="00BD4ACA" w:rsidP="00BD4ACA">
      <w:pPr>
        <w:autoSpaceDE w:val="0"/>
        <w:autoSpaceDN w:val="0"/>
        <w:adjustRightInd w:val="0"/>
        <w:jc w:val="both"/>
        <w:rPr>
          <w:rFonts w:ascii="Arial" w:hAnsi="Arial" w:cs="Arial"/>
          <w:b/>
          <w:u w:val="single"/>
        </w:rPr>
      </w:pPr>
      <w:r w:rsidRPr="00984135">
        <w:rPr>
          <w:rFonts w:ascii="Arial" w:hAnsi="Arial" w:cs="Arial"/>
          <w:b/>
          <w:u w:val="single"/>
        </w:rPr>
        <w:t>EJEMPLARES A ENTREGAR</w:t>
      </w:r>
    </w:p>
    <w:p w14:paraId="0A34A34C" w14:textId="77777777" w:rsidR="00BD4ACA" w:rsidRPr="00BD4ACA" w:rsidRDefault="00BD4ACA" w:rsidP="00BD4ACA">
      <w:pPr>
        <w:autoSpaceDE w:val="0"/>
        <w:autoSpaceDN w:val="0"/>
        <w:adjustRightInd w:val="0"/>
        <w:jc w:val="both"/>
        <w:rPr>
          <w:rFonts w:ascii="Arial,Bold" w:hAnsi="Arial,Bold"/>
          <w:b/>
          <w:u w:val="single"/>
        </w:rPr>
      </w:pPr>
    </w:p>
    <w:p w14:paraId="20693E81" w14:textId="6381DC5C" w:rsidR="00BD4ACA" w:rsidRPr="002E275C" w:rsidRDefault="00BD4ACA" w:rsidP="00BD4ACA">
      <w:pPr>
        <w:pStyle w:val="Prrafodelista"/>
        <w:numPr>
          <w:ilvl w:val="0"/>
          <w:numId w:val="19"/>
        </w:numPr>
        <w:autoSpaceDE w:val="0"/>
        <w:autoSpaceDN w:val="0"/>
        <w:adjustRightInd w:val="0"/>
        <w:jc w:val="both"/>
        <w:rPr>
          <w:rFonts w:ascii="Arial" w:hAnsi="Arial"/>
          <w:b/>
        </w:rPr>
      </w:pPr>
      <w:r w:rsidRPr="00BD4ACA">
        <w:rPr>
          <w:rFonts w:ascii="Arial" w:hAnsi="Arial"/>
        </w:rPr>
        <w:t xml:space="preserve">Deberán </w:t>
      </w:r>
      <w:r w:rsidR="00D94039">
        <w:rPr>
          <w:rFonts w:ascii="Arial" w:hAnsi="Arial"/>
        </w:rPr>
        <w:t xml:space="preserve">de </w:t>
      </w:r>
      <w:r w:rsidRPr="00BD4ACA">
        <w:rPr>
          <w:rFonts w:ascii="Arial" w:hAnsi="Arial"/>
        </w:rPr>
        <w:t xml:space="preserve">proporcionar </w:t>
      </w:r>
      <w:r w:rsidR="00D94039" w:rsidRPr="00533A80">
        <w:rPr>
          <w:rFonts w:ascii="Arial" w:hAnsi="Arial"/>
          <w:b/>
        </w:rPr>
        <w:t>dos ejemplares</w:t>
      </w:r>
      <w:r w:rsidR="00D94039">
        <w:rPr>
          <w:rFonts w:ascii="Arial" w:hAnsi="Arial"/>
        </w:rPr>
        <w:t xml:space="preserve"> en excel</w:t>
      </w:r>
      <w:r w:rsidR="00533A80">
        <w:rPr>
          <w:rFonts w:ascii="Arial" w:hAnsi="Arial"/>
        </w:rPr>
        <w:t>:</w:t>
      </w:r>
      <w:r w:rsidR="00D94039">
        <w:rPr>
          <w:rFonts w:ascii="Arial" w:hAnsi="Arial"/>
        </w:rPr>
        <w:t xml:space="preserve"> </w:t>
      </w:r>
      <w:r w:rsidRPr="00BD4ACA">
        <w:rPr>
          <w:rFonts w:ascii="Arial" w:hAnsi="Arial"/>
          <w:u w:val="single"/>
        </w:rPr>
        <w:t>un</w:t>
      </w:r>
      <w:r w:rsidR="00D94039">
        <w:rPr>
          <w:rFonts w:ascii="Arial" w:hAnsi="Arial"/>
          <w:u w:val="single"/>
        </w:rPr>
        <w:t>o</w:t>
      </w:r>
      <w:r w:rsidRPr="00BD4ACA">
        <w:rPr>
          <w:rFonts w:ascii="Arial" w:hAnsi="Arial"/>
          <w:u w:val="single"/>
        </w:rPr>
        <w:t xml:space="preserve"> impreso</w:t>
      </w:r>
      <w:r w:rsidRPr="002310CD">
        <w:rPr>
          <w:rFonts w:ascii="Arial" w:hAnsi="Arial"/>
          <w:color w:val="FF0000"/>
        </w:rPr>
        <w:t xml:space="preserve"> </w:t>
      </w:r>
      <w:r w:rsidRPr="00BD4ACA">
        <w:rPr>
          <w:rFonts w:ascii="Arial" w:hAnsi="Arial"/>
        </w:rPr>
        <w:t xml:space="preserve">y </w:t>
      </w:r>
      <w:r w:rsidR="00D94039">
        <w:rPr>
          <w:rFonts w:ascii="Arial" w:hAnsi="Arial"/>
          <w:u w:val="single"/>
        </w:rPr>
        <w:t>el o</w:t>
      </w:r>
      <w:r w:rsidRPr="00BD4ACA">
        <w:rPr>
          <w:rFonts w:ascii="Arial" w:hAnsi="Arial"/>
          <w:u w:val="single"/>
        </w:rPr>
        <w:t>tro en medio magnético</w:t>
      </w:r>
      <w:r w:rsidRPr="00BD4ACA">
        <w:rPr>
          <w:rFonts w:ascii="Arial" w:hAnsi="Arial"/>
        </w:rPr>
        <w:t xml:space="preserve"> (disco compacto, DVD o US</w:t>
      </w:r>
      <w:r w:rsidRPr="002310CD">
        <w:rPr>
          <w:rFonts w:ascii="Arial" w:hAnsi="Arial"/>
        </w:rPr>
        <w:t>B);</w:t>
      </w:r>
      <w:r w:rsidR="0005464C">
        <w:rPr>
          <w:rFonts w:ascii="Arial" w:hAnsi="Arial"/>
        </w:rPr>
        <w:t xml:space="preserve"> </w:t>
      </w:r>
      <w:r w:rsidRPr="002E275C">
        <w:rPr>
          <w:rFonts w:ascii="Arial" w:hAnsi="Arial"/>
          <w:b/>
        </w:rPr>
        <w:t xml:space="preserve">cerciorándose que dicho medio magnético permita abrir y leer la información. </w:t>
      </w:r>
    </w:p>
    <w:p w14:paraId="008F8E91" w14:textId="77777777" w:rsidR="00BD4ACA" w:rsidRPr="00BD4ACA" w:rsidRDefault="00BD4ACA" w:rsidP="00BD4ACA">
      <w:pPr>
        <w:autoSpaceDE w:val="0"/>
        <w:autoSpaceDN w:val="0"/>
        <w:adjustRightInd w:val="0"/>
        <w:jc w:val="both"/>
        <w:rPr>
          <w:rFonts w:ascii="Arial,Bold" w:hAnsi="Arial,Bold"/>
          <w:b/>
          <w:sz w:val="18"/>
          <w:szCs w:val="18"/>
          <w:highlight w:val="green"/>
        </w:rPr>
      </w:pPr>
    </w:p>
    <w:p w14:paraId="1E5D10E4" w14:textId="77777777" w:rsidR="00BD4ACA" w:rsidRDefault="00BD4ACA" w:rsidP="00BD4ACA">
      <w:pPr>
        <w:autoSpaceDE w:val="0"/>
        <w:autoSpaceDN w:val="0"/>
        <w:adjustRightInd w:val="0"/>
        <w:jc w:val="both"/>
        <w:rPr>
          <w:rFonts w:ascii="Arial,Bold" w:hAnsi="Arial,Bold"/>
          <w:b/>
          <w:color w:val="FF0000"/>
          <w:highlight w:val="green"/>
        </w:rPr>
      </w:pPr>
    </w:p>
    <w:p w14:paraId="51A605FF" w14:textId="446BDA4B" w:rsidR="008E1F0A" w:rsidRDefault="008E1F0A" w:rsidP="00BD4ACA">
      <w:pPr>
        <w:autoSpaceDE w:val="0"/>
        <w:autoSpaceDN w:val="0"/>
        <w:adjustRightInd w:val="0"/>
        <w:jc w:val="both"/>
        <w:rPr>
          <w:rFonts w:ascii="Arial" w:hAnsi="Arial" w:cs="Arial"/>
          <w:b/>
          <w:u w:val="single"/>
        </w:rPr>
      </w:pPr>
    </w:p>
    <w:p w14:paraId="78A2476F" w14:textId="77777777" w:rsidR="001F66B3" w:rsidRDefault="001F66B3" w:rsidP="00BD4ACA">
      <w:pPr>
        <w:autoSpaceDE w:val="0"/>
        <w:autoSpaceDN w:val="0"/>
        <w:adjustRightInd w:val="0"/>
        <w:jc w:val="both"/>
        <w:rPr>
          <w:rFonts w:ascii="Arial" w:hAnsi="Arial" w:cs="Arial"/>
          <w:b/>
          <w:u w:val="single"/>
        </w:rPr>
      </w:pPr>
    </w:p>
    <w:p w14:paraId="6FC8F768" w14:textId="6592F3F6" w:rsidR="00BD4ACA" w:rsidRPr="00984135" w:rsidRDefault="00BD4ACA" w:rsidP="00BD4ACA">
      <w:pPr>
        <w:autoSpaceDE w:val="0"/>
        <w:autoSpaceDN w:val="0"/>
        <w:adjustRightInd w:val="0"/>
        <w:jc w:val="both"/>
        <w:rPr>
          <w:rFonts w:ascii="Arial" w:hAnsi="Arial" w:cs="Arial"/>
          <w:b/>
          <w:u w:val="single"/>
        </w:rPr>
      </w:pPr>
      <w:r w:rsidRPr="00ED3E70">
        <w:rPr>
          <w:rFonts w:ascii="Arial" w:hAnsi="Arial" w:cs="Arial"/>
          <w:b/>
          <w:u w:val="single"/>
        </w:rPr>
        <w:lastRenderedPageBreak/>
        <w:t>PERIODO Y FECHA DE ENTREGA</w:t>
      </w:r>
    </w:p>
    <w:p w14:paraId="0BC84719" w14:textId="77777777" w:rsidR="00BD4ACA" w:rsidRPr="00BD4ACA" w:rsidRDefault="00BD4ACA" w:rsidP="00BD4ACA">
      <w:pPr>
        <w:autoSpaceDE w:val="0"/>
        <w:autoSpaceDN w:val="0"/>
        <w:adjustRightInd w:val="0"/>
        <w:jc w:val="both"/>
        <w:rPr>
          <w:rFonts w:ascii="Arial,Bold" w:hAnsi="Arial,Bold"/>
          <w:b/>
          <w:color w:val="FF0000"/>
          <w:highlight w:val="green"/>
        </w:rPr>
      </w:pPr>
    </w:p>
    <w:p w14:paraId="1D5C365E" w14:textId="3311FD7F" w:rsidR="00BD4ACA" w:rsidRPr="007B081E" w:rsidRDefault="00BD4ACA" w:rsidP="00BD4ACA">
      <w:pPr>
        <w:pStyle w:val="Prrafodelista"/>
        <w:numPr>
          <w:ilvl w:val="0"/>
          <w:numId w:val="20"/>
        </w:numPr>
        <w:autoSpaceDE w:val="0"/>
        <w:autoSpaceDN w:val="0"/>
        <w:adjustRightInd w:val="0"/>
        <w:jc w:val="both"/>
        <w:rPr>
          <w:rFonts w:ascii="Arial" w:hAnsi="Arial"/>
          <w:b/>
        </w:rPr>
      </w:pPr>
      <w:r w:rsidRPr="00BD4ACA">
        <w:rPr>
          <w:rFonts w:ascii="Arial" w:hAnsi="Arial"/>
        </w:rPr>
        <w:t>Será semestral</w:t>
      </w:r>
      <w:r w:rsidR="00FD6B40">
        <w:rPr>
          <w:rFonts w:ascii="Arial" w:hAnsi="Arial"/>
        </w:rPr>
        <w:t>:</w:t>
      </w:r>
      <w:r w:rsidRPr="00BD4ACA">
        <w:rPr>
          <w:rFonts w:ascii="Arial" w:hAnsi="Arial"/>
        </w:rPr>
        <w:t xml:space="preserve"> el</w:t>
      </w:r>
      <w:r w:rsidRPr="00ED3E70">
        <w:rPr>
          <w:rFonts w:ascii="Arial" w:hAnsi="Arial"/>
        </w:rPr>
        <w:t xml:space="preserve"> </w:t>
      </w:r>
      <w:r w:rsidR="001F182E" w:rsidRPr="00ED3E70">
        <w:rPr>
          <w:rFonts w:ascii="Arial" w:hAnsi="Arial"/>
        </w:rPr>
        <w:t xml:space="preserve">informe </w:t>
      </w:r>
      <w:r w:rsidR="001F182E" w:rsidRPr="00DB4EC8">
        <w:rPr>
          <w:rFonts w:ascii="Arial" w:hAnsi="Arial"/>
        </w:rPr>
        <w:t>del</w:t>
      </w:r>
      <w:r w:rsidR="001F182E" w:rsidRPr="00DB4EC8">
        <w:rPr>
          <w:rFonts w:ascii="Arial" w:hAnsi="Arial"/>
          <w:color w:val="00B050"/>
        </w:rPr>
        <w:t xml:space="preserve"> </w:t>
      </w:r>
      <w:r w:rsidR="00762A69">
        <w:rPr>
          <w:rFonts w:ascii="Arial" w:hAnsi="Arial"/>
        </w:rPr>
        <w:t xml:space="preserve">primer </w:t>
      </w:r>
      <w:r w:rsidR="003E4A8D">
        <w:rPr>
          <w:rFonts w:ascii="Arial" w:hAnsi="Arial"/>
        </w:rPr>
        <w:t>semestre</w:t>
      </w:r>
      <w:r w:rsidRPr="00762A69">
        <w:rPr>
          <w:rFonts w:ascii="Arial" w:hAnsi="Arial"/>
        </w:rPr>
        <w:t xml:space="preserve"> comprenderá del 1 de enero al 30 de junio</w:t>
      </w:r>
      <w:r w:rsidR="00E05DA1">
        <w:rPr>
          <w:rFonts w:ascii="Arial" w:hAnsi="Arial"/>
        </w:rPr>
        <w:t>;</w:t>
      </w:r>
      <w:r w:rsidRPr="00BD4ACA">
        <w:rPr>
          <w:rFonts w:ascii="Arial" w:hAnsi="Arial"/>
        </w:rPr>
        <w:t xml:space="preserve"> y el</w:t>
      </w:r>
      <w:r w:rsidR="001F182E" w:rsidRPr="00ED3E70">
        <w:rPr>
          <w:rFonts w:ascii="Arial" w:hAnsi="Arial"/>
        </w:rPr>
        <w:t xml:space="preserve"> </w:t>
      </w:r>
      <w:r w:rsidR="001F182E" w:rsidRPr="009507A5">
        <w:rPr>
          <w:rFonts w:ascii="Arial" w:hAnsi="Arial"/>
        </w:rPr>
        <w:t>del</w:t>
      </w:r>
      <w:r w:rsidR="00622676">
        <w:rPr>
          <w:rFonts w:ascii="Arial" w:hAnsi="Arial"/>
          <w:color w:val="00B050"/>
        </w:rPr>
        <w:t xml:space="preserve"> </w:t>
      </w:r>
      <w:r w:rsidR="00762A69" w:rsidRPr="007B081E">
        <w:rPr>
          <w:rFonts w:ascii="Arial" w:hAnsi="Arial"/>
          <w:b/>
          <w:u w:val="single"/>
        </w:rPr>
        <w:t>segundo semestre</w:t>
      </w:r>
      <w:r w:rsidRPr="007B081E">
        <w:rPr>
          <w:rFonts w:ascii="Arial" w:hAnsi="Arial"/>
        </w:rPr>
        <w:t xml:space="preserve"> </w:t>
      </w:r>
      <w:r w:rsidRPr="007B081E">
        <w:rPr>
          <w:rFonts w:ascii="Arial" w:hAnsi="Arial"/>
          <w:b/>
        </w:rPr>
        <w:t>del 1 de julio al 31 de diciembre del ejercicio que se informa.</w:t>
      </w:r>
    </w:p>
    <w:p w14:paraId="759E7509" w14:textId="77777777" w:rsidR="00ED3E70" w:rsidRPr="00BD4ACA" w:rsidRDefault="00ED3E70" w:rsidP="00ED3E70">
      <w:pPr>
        <w:pStyle w:val="Prrafodelista"/>
        <w:autoSpaceDE w:val="0"/>
        <w:autoSpaceDN w:val="0"/>
        <w:adjustRightInd w:val="0"/>
        <w:jc w:val="both"/>
        <w:rPr>
          <w:rFonts w:ascii="Arial" w:hAnsi="Arial"/>
        </w:rPr>
      </w:pPr>
    </w:p>
    <w:p w14:paraId="5AFCBFA5" w14:textId="1121B63E" w:rsidR="00BD4ACA" w:rsidRPr="00243AD7" w:rsidRDefault="00BD4ACA" w:rsidP="00BD4ACA">
      <w:pPr>
        <w:pStyle w:val="Prrafodelista"/>
        <w:autoSpaceDE w:val="0"/>
        <w:autoSpaceDN w:val="0"/>
        <w:adjustRightInd w:val="0"/>
        <w:jc w:val="both"/>
        <w:rPr>
          <w:rFonts w:ascii="Arial" w:hAnsi="Arial"/>
        </w:rPr>
      </w:pPr>
      <w:r w:rsidRPr="00243AD7">
        <w:rPr>
          <w:rFonts w:ascii="Arial" w:hAnsi="Arial"/>
          <w:b/>
        </w:rPr>
        <w:t xml:space="preserve">Nota: </w:t>
      </w:r>
      <w:r w:rsidRPr="00243AD7">
        <w:rPr>
          <w:rFonts w:ascii="Arial" w:hAnsi="Arial"/>
        </w:rPr>
        <w:t xml:space="preserve">en el informe del segundo semestre se acumulará el resultado </w:t>
      </w:r>
      <w:r w:rsidR="007B081E">
        <w:rPr>
          <w:rFonts w:ascii="Arial" w:hAnsi="Arial"/>
        </w:rPr>
        <w:t xml:space="preserve">acumulado </w:t>
      </w:r>
      <w:r w:rsidRPr="00243AD7">
        <w:rPr>
          <w:rFonts w:ascii="Arial" w:hAnsi="Arial"/>
        </w:rPr>
        <w:t>del ejercicio.</w:t>
      </w:r>
    </w:p>
    <w:p w14:paraId="1A7935E5" w14:textId="77777777" w:rsidR="00581AEA" w:rsidRPr="00CC6BAF" w:rsidRDefault="00581AEA" w:rsidP="00581AEA">
      <w:pPr>
        <w:pStyle w:val="Prrafodelista"/>
        <w:autoSpaceDE w:val="0"/>
        <w:autoSpaceDN w:val="0"/>
        <w:adjustRightInd w:val="0"/>
        <w:jc w:val="both"/>
        <w:rPr>
          <w:rFonts w:ascii="Arial,Bold" w:hAnsi="Arial,Bold"/>
          <w:sz w:val="33"/>
          <w:szCs w:val="33"/>
        </w:rPr>
      </w:pPr>
    </w:p>
    <w:p w14:paraId="37154944" w14:textId="6913A2D5" w:rsidR="00BD4ACA" w:rsidRPr="007B081E" w:rsidRDefault="00BD4ACA" w:rsidP="00BD4ACA">
      <w:pPr>
        <w:pStyle w:val="Prrafodelista"/>
        <w:numPr>
          <w:ilvl w:val="0"/>
          <w:numId w:val="20"/>
        </w:numPr>
        <w:autoSpaceDE w:val="0"/>
        <w:autoSpaceDN w:val="0"/>
        <w:adjustRightInd w:val="0"/>
        <w:jc w:val="both"/>
        <w:rPr>
          <w:rFonts w:ascii="Arial,Bold" w:hAnsi="Arial,Bold"/>
        </w:rPr>
      </w:pPr>
      <w:r w:rsidRPr="007B081E">
        <w:rPr>
          <w:rFonts w:ascii="Arial" w:hAnsi="Arial"/>
        </w:rPr>
        <w:t>L</w:t>
      </w:r>
      <w:r w:rsidRPr="00243AD7">
        <w:rPr>
          <w:rFonts w:ascii="Arial" w:hAnsi="Arial"/>
        </w:rPr>
        <w:t xml:space="preserve">os formatos del informe impreso </w:t>
      </w:r>
      <w:r w:rsidR="00ED3E70" w:rsidRPr="00243AD7">
        <w:rPr>
          <w:rFonts w:ascii="Arial" w:hAnsi="Arial"/>
        </w:rPr>
        <w:t xml:space="preserve">y </w:t>
      </w:r>
      <w:r w:rsidRPr="00BB644F">
        <w:rPr>
          <w:rFonts w:ascii="Arial" w:hAnsi="Arial"/>
        </w:rPr>
        <w:t>lo</w:t>
      </w:r>
      <w:r w:rsidRPr="00243AD7">
        <w:rPr>
          <w:rFonts w:ascii="Arial" w:hAnsi="Arial"/>
        </w:rPr>
        <w:t>s archivos en medio magnético,</w:t>
      </w:r>
      <w:r w:rsidRPr="00243AD7">
        <w:rPr>
          <w:rFonts w:ascii="Arial" w:hAnsi="Arial"/>
          <w:b/>
        </w:rPr>
        <w:t xml:space="preserve"> </w:t>
      </w:r>
      <w:r w:rsidRPr="00243AD7">
        <w:rPr>
          <w:rFonts w:ascii="Arial" w:hAnsi="Arial"/>
        </w:rPr>
        <w:t xml:space="preserve">deberán ser entregados al Rector General </w:t>
      </w:r>
      <w:r w:rsidRPr="00D02268">
        <w:rPr>
          <w:rFonts w:ascii="Arial" w:hAnsi="Arial"/>
        </w:rPr>
        <w:t>por conducto de la Contraloría General</w:t>
      </w:r>
      <w:r w:rsidRPr="00243AD7">
        <w:rPr>
          <w:rFonts w:ascii="Arial" w:hAnsi="Arial"/>
          <w:u w:val="single"/>
        </w:rPr>
        <w:t>;</w:t>
      </w:r>
      <w:r w:rsidRPr="00243AD7">
        <w:rPr>
          <w:rFonts w:ascii="Arial" w:hAnsi="Arial"/>
        </w:rPr>
        <w:t xml:space="preserve"> </w:t>
      </w:r>
      <w:r w:rsidRPr="007B081E">
        <w:rPr>
          <w:rFonts w:ascii="Arial" w:hAnsi="Arial"/>
        </w:rPr>
        <w:t xml:space="preserve">el </w:t>
      </w:r>
      <w:r w:rsidRPr="00966927">
        <w:rPr>
          <w:rFonts w:ascii="Arial" w:hAnsi="Arial"/>
          <w:bCs/>
        </w:rPr>
        <w:t xml:space="preserve">informe del </w:t>
      </w:r>
      <w:r w:rsidR="003E4A8D" w:rsidRPr="00966927">
        <w:rPr>
          <w:rFonts w:ascii="Arial" w:hAnsi="Arial"/>
          <w:bCs/>
        </w:rPr>
        <w:t xml:space="preserve">primer </w:t>
      </w:r>
      <w:r w:rsidRPr="00966927">
        <w:rPr>
          <w:rFonts w:ascii="Arial" w:hAnsi="Arial"/>
          <w:bCs/>
        </w:rPr>
        <w:t>semestre deberá presentarse a más tardar el 31 de julio</w:t>
      </w:r>
      <w:r w:rsidRPr="007B081E">
        <w:rPr>
          <w:rFonts w:ascii="Arial" w:hAnsi="Arial"/>
        </w:rPr>
        <w:t xml:space="preserve"> y el </w:t>
      </w:r>
      <w:r w:rsidRPr="00966927">
        <w:rPr>
          <w:rFonts w:ascii="Arial" w:hAnsi="Arial"/>
          <w:b/>
          <w:bCs/>
          <w:u w:val="single"/>
        </w:rPr>
        <w:t>segundo semestre se deberá presentar a más tardar el 15 de febrero del año siguiente</w:t>
      </w:r>
      <w:r w:rsidRPr="007B081E">
        <w:rPr>
          <w:rFonts w:ascii="Arial" w:hAnsi="Arial"/>
        </w:rPr>
        <w:t>.</w:t>
      </w:r>
      <w:r w:rsidR="001F182E" w:rsidRPr="007B081E">
        <w:rPr>
          <w:rFonts w:ascii="Arial" w:hAnsi="Arial"/>
          <w:b/>
          <w:color w:val="6E7B62" w:themeColor="accent6" w:themeShade="BF"/>
        </w:rPr>
        <w:t xml:space="preserve"> </w:t>
      </w:r>
    </w:p>
    <w:p w14:paraId="46A87C96" w14:textId="77777777" w:rsidR="006E1859" w:rsidRPr="007B081E" w:rsidRDefault="006E1859" w:rsidP="00F93843">
      <w:pPr>
        <w:autoSpaceDE w:val="0"/>
        <w:autoSpaceDN w:val="0"/>
        <w:adjustRightInd w:val="0"/>
        <w:jc w:val="both"/>
        <w:rPr>
          <w:rFonts w:ascii="Arial" w:hAnsi="Arial"/>
        </w:rPr>
      </w:pPr>
    </w:p>
    <w:p w14:paraId="48C059E3" w14:textId="231F21F6" w:rsidR="00BD4ACA" w:rsidRDefault="00BD4ACA" w:rsidP="00F93843">
      <w:pPr>
        <w:autoSpaceDE w:val="0"/>
        <w:autoSpaceDN w:val="0"/>
        <w:adjustRightInd w:val="0"/>
        <w:jc w:val="both"/>
        <w:rPr>
          <w:rFonts w:ascii="Arial" w:hAnsi="Arial"/>
          <w:highlight w:val="green"/>
        </w:rPr>
      </w:pPr>
    </w:p>
    <w:p w14:paraId="7C669841" w14:textId="77777777" w:rsidR="009C2DC5" w:rsidRPr="00BD4ACA" w:rsidRDefault="009C2DC5" w:rsidP="00F93843">
      <w:pPr>
        <w:autoSpaceDE w:val="0"/>
        <w:autoSpaceDN w:val="0"/>
        <w:adjustRightInd w:val="0"/>
        <w:jc w:val="both"/>
        <w:rPr>
          <w:rFonts w:ascii="Arial" w:hAnsi="Arial"/>
          <w:highlight w:val="green"/>
        </w:rPr>
      </w:pPr>
    </w:p>
    <w:p w14:paraId="164539AD" w14:textId="432648B6" w:rsidR="007F08AC" w:rsidRDefault="007F08AC" w:rsidP="007F08AC">
      <w:pPr>
        <w:autoSpaceDE w:val="0"/>
        <w:autoSpaceDN w:val="0"/>
        <w:adjustRightInd w:val="0"/>
        <w:jc w:val="both"/>
        <w:rPr>
          <w:rFonts w:ascii="Arial,Bold" w:hAnsi="Arial,Bold"/>
          <w:b/>
          <w:u w:val="single"/>
        </w:rPr>
      </w:pPr>
      <w:r w:rsidRPr="00263FF9">
        <w:rPr>
          <w:rFonts w:ascii="Arial,Bold" w:hAnsi="Arial,Bold"/>
          <w:b/>
          <w:u w:val="single"/>
        </w:rPr>
        <w:t>CAPTURA</w:t>
      </w:r>
    </w:p>
    <w:p w14:paraId="78C25E03" w14:textId="77777777" w:rsidR="007F08AC" w:rsidRPr="00B76EA0" w:rsidRDefault="007F08AC" w:rsidP="00F93843">
      <w:pPr>
        <w:autoSpaceDE w:val="0"/>
        <w:autoSpaceDN w:val="0"/>
        <w:adjustRightInd w:val="0"/>
        <w:jc w:val="both"/>
        <w:rPr>
          <w:rFonts w:ascii="Arial" w:hAnsi="Arial"/>
          <w:highlight w:val="green"/>
        </w:rPr>
      </w:pPr>
    </w:p>
    <w:p w14:paraId="539D93D2" w14:textId="77777777" w:rsidR="00C137BD" w:rsidRPr="00497392" w:rsidRDefault="00C137BD" w:rsidP="00C137BD">
      <w:pPr>
        <w:numPr>
          <w:ilvl w:val="0"/>
          <w:numId w:val="2"/>
        </w:numPr>
        <w:autoSpaceDE w:val="0"/>
        <w:autoSpaceDN w:val="0"/>
        <w:adjustRightInd w:val="0"/>
        <w:jc w:val="both"/>
        <w:rPr>
          <w:rFonts w:ascii="Arial,Bold" w:hAnsi="Arial,Bold"/>
        </w:rPr>
      </w:pPr>
      <w:r w:rsidRPr="00497392">
        <w:rPr>
          <w:rFonts w:ascii="Arial" w:hAnsi="Arial"/>
        </w:rPr>
        <w:t xml:space="preserve">La información a consignarse en los formatos deberá procesarse mediante el paquete </w:t>
      </w:r>
      <w:r w:rsidRPr="00497392">
        <w:rPr>
          <w:rFonts w:ascii="Arial" w:hAnsi="Arial"/>
          <w:u w:val="single"/>
        </w:rPr>
        <w:t xml:space="preserve">Microsoft </w:t>
      </w:r>
      <w:r w:rsidR="00A75DB9" w:rsidRPr="00497392">
        <w:rPr>
          <w:rFonts w:ascii="Arial" w:hAnsi="Arial"/>
          <w:u w:val="single"/>
        </w:rPr>
        <w:t>Office</w:t>
      </w:r>
      <w:r w:rsidR="00A75DB9" w:rsidRPr="00497392">
        <w:rPr>
          <w:rFonts w:ascii="Arial" w:hAnsi="Arial"/>
          <w:b/>
        </w:rPr>
        <w:t>.</w:t>
      </w:r>
    </w:p>
    <w:p w14:paraId="5F3CCD82" w14:textId="77777777" w:rsidR="00497392" w:rsidRPr="00497392" w:rsidRDefault="00497392" w:rsidP="00497392">
      <w:pPr>
        <w:autoSpaceDE w:val="0"/>
        <w:autoSpaceDN w:val="0"/>
        <w:adjustRightInd w:val="0"/>
        <w:ind w:left="720"/>
        <w:jc w:val="both"/>
        <w:rPr>
          <w:rFonts w:ascii="Arial,Bold" w:hAnsi="Arial,Bold"/>
        </w:rPr>
      </w:pPr>
    </w:p>
    <w:p w14:paraId="3AA4D57C" w14:textId="68B48934" w:rsidR="00C137BD" w:rsidRPr="00497392" w:rsidRDefault="00C137BD" w:rsidP="00C137BD">
      <w:pPr>
        <w:autoSpaceDE w:val="0"/>
        <w:autoSpaceDN w:val="0"/>
        <w:adjustRightInd w:val="0"/>
        <w:ind w:left="720"/>
        <w:jc w:val="both"/>
        <w:rPr>
          <w:rFonts w:ascii="Arial,Bold" w:hAnsi="Arial,Bold"/>
          <w:b/>
        </w:rPr>
      </w:pPr>
      <w:r w:rsidRPr="00497392">
        <w:rPr>
          <w:rFonts w:ascii="Arial" w:hAnsi="Arial"/>
          <w:b/>
        </w:rPr>
        <w:t xml:space="preserve">Nota: </w:t>
      </w:r>
      <w:r w:rsidRPr="00CA1E96">
        <w:rPr>
          <w:rFonts w:ascii="Arial" w:hAnsi="Arial"/>
        </w:rPr>
        <w:t>Cuando se utilice una versión más actualizada</w:t>
      </w:r>
      <w:r w:rsidR="00CA1E96">
        <w:rPr>
          <w:rFonts w:ascii="Arial" w:hAnsi="Arial"/>
        </w:rPr>
        <w:t>,</w:t>
      </w:r>
      <w:r w:rsidRPr="00CA1E96">
        <w:rPr>
          <w:rFonts w:ascii="Arial" w:hAnsi="Arial"/>
        </w:rPr>
        <w:t xml:space="preserve"> </w:t>
      </w:r>
      <w:r w:rsidR="00CA1E96">
        <w:rPr>
          <w:rFonts w:ascii="Arial" w:hAnsi="Arial"/>
        </w:rPr>
        <w:t xml:space="preserve">tendrá que </w:t>
      </w:r>
      <w:r w:rsidRPr="00CA1E96">
        <w:rPr>
          <w:rFonts w:ascii="Arial" w:hAnsi="Arial"/>
        </w:rPr>
        <w:t>guardar el formato como archivo Microsoft Excel 97-2003.</w:t>
      </w:r>
      <w:r w:rsidRPr="00497392">
        <w:rPr>
          <w:rFonts w:ascii="Arial,Bold" w:hAnsi="Arial,Bold"/>
          <w:b/>
        </w:rPr>
        <w:t xml:space="preserve">  </w:t>
      </w:r>
    </w:p>
    <w:p w14:paraId="609EC70B" w14:textId="77777777" w:rsidR="00C33487" w:rsidRPr="00C33487" w:rsidRDefault="00C33487" w:rsidP="00C33487">
      <w:pPr>
        <w:autoSpaceDE w:val="0"/>
        <w:autoSpaceDN w:val="0"/>
        <w:adjustRightInd w:val="0"/>
        <w:jc w:val="both"/>
        <w:rPr>
          <w:rFonts w:ascii="Arial" w:hAnsi="Arial"/>
        </w:rPr>
      </w:pPr>
    </w:p>
    <w:p w14:paraId="650E3C89" w14:textId="04718BDA" w:rsidR="00A424D0" w:rsidRDefault="00E175BA" w:rsidP="00A424D0">
      <w:pPr>
        <w:numPr>
          <w:ilvl w:val="0"/>
          <w:numId w:val="2"/>
        </w:numPr>
        <w:autoSpaceDE w:val="0"/>
        <w:autoSpaceDN w:val="0"/>
        <w:adjustRightInd w:val="0"/>
        <w:jc w:val="both"/>
        <w:rPr>
          <w:rFonts w:ascii="Arial" w:hAnsi="Arial"/>
        </w:rPr>
      </w:pPr>
      <w:r w:rsidRPr="00497392">
        <w:rPr>
          <w:rFonts w:ascii="Arial" w:hAnsi="Arial"/>
          <w:b/>
        </w:rPr>
        <w:t>E</w:t>
      </w:r>
      <w:r w:rsidR="00FF73D1" w:rsidRPr="00497392">
        <w:rPr>
          <w:rFonts w:ascii="Arial" w:hAnsi="Arial"/>
          <w:b/>
        </w:rPr>
        <w:t>ncabezado</w:t>
      </w:r>
      <w:r w:rsidR="00497392" w:rsidRPr="00497392">
        <w:rPr>
          <w:rFonts w:ascii="Arial" w:hAnsi="Arial"/>
          <w:b/>
        </w:rPr>
        <w:t>,</w:t>
      </w:r>
      <w:r w:rsidR="00FF73D1" w:rsidRPr="00497392">
        <w:rPr>
          <w:rFonts w:ascii="Arial" w:hAnsi="Arial"/>
          <w:b/>
        </w:rPr>
        <w:t xml:space="preserve"> </w:t>
      </w:r>
      <w:r w:rsidR="003832E3" w:rsidRPr="00497392">
        <w:rPr>
          <w:rFonts w:ascii="Arial" w:hAnsi="Arial"/>
        </w:rPr>
        <w:t xml:space="preserve">invariablemente </w:t>
      </w:r>
      <w:r w:rsidR="00FF73D1" w:rsidRPr="00497392">
        <w:rPr>
          <w:rFonts w:ascii="Arial" w:hAnsi="Arial"/>
        </w:rPr>
        <w:t>deber</w:t>
      </w:r>
      <w:r w:rsidR="003832E3" w:rsidRPr="00497392">
        <w:rPr>
          <w:rFonts w:ascii="Arial" w:hAnsi="Arial"/>
        </w:rPr>
        <w:t>á</w:t>
      </w:r>
      <w:r w:rsidR="00FF73D1" w:rsidRPr="00497392">
        <w:rPr>
          <w:rFonts w:ascii="Arial" w:hAnsi="Arial"/>
        </w:rPr>
        <w:t xml:space="preserve"> c</w:t>
      </w:r>
      <w:r w:rsidR="00A93AC0">
        <w:rPr>
          <w:rFonts w:ascii="Arial" w:hAnsi="Arial"/>
        </w:rPr>
        <w:t>apturar</w:t>
      </w:r>
      <w:r w:rsidR="00FF73D1" w:rsidRPr="00497392">
        <w:rPr>
          <w:rFonts w:ascii="Arial" w:hAnsi="Arial"/>
        </w:rPr>
        <w:t xml:space="preserve"> el </w:t>
      </w:r>
      <w:r w:rsidR="00FF73D1" w:rsidRPr="001107A1">
        <w:rPr>
          <w:rFonts w:ascii="Arial" w:hAnsi="Arial"/>
          <w:b/>
        </w:rPr>
        <w:t>nombre</w:t>
      </w:r>
      <w:r w:rsidR="00FF73D1" w:rsidRPr="00497392">
        <w:rPr>
          <w:rFonts w:ascii="Arial" w:hAnsi="Arial"/>
        </w:rPr>
        <w:t xml:space="preserve"> de </w:t>
      </w:r>
      <w:r w:rsidR="00A424D0" w:rsidRPr="00497392">
        <w:rPr>
          <w:rFonts w:ascii="Arial" w:hAnsi="Arial"/>
        </w:rPr>
        <w:t xml:space="preserve">la </w:t>
      </w:r>
      <w:r w:rsidR="00A424D0">
        <w:rPr>
          <w:rFonts w:ascii="Arial" w:hAnsi="Arial"/>
        </w:rPr>
        <w:t>d</w:t>
      </w:r>
      <w:r w:rsidR="00A424D0" w:rsidRPr="00B522E4">
        <w:rPr>
          <w:rFonts w:ascii="Arial" w:hAnsi="Arial"/>
        </w:rPr>
        <w:t>ependencia</w:t>
      </w:r>
      <w:r w:rsidR="00A424D0">
        <w:rPr>
          <w:rFonts w:ascii="Arial" w:hAnsi="Arial"/>
        </w:rPr>
        <w:t>, c</w:t>
      </w:r>
      <w:r w:rsidR="00A424D0" w:rsidRPr="00B63221">
        <w:rPr>
          <w:rFonts w:ascii="Arial" w:hAnsi="Arial"/>
        </w:rPr>
        <w:t xml:space="preserve">entros </w:t>
      </w:r>
      <w:r w:rsidR="00A424D0">
        <w:rPr>
          <w:rFonts w:ascii="Arial" w:hAnsi="Arial"/>
        </w:rPr>
        <w:t>u</w:t>
      </w:r>
      <w:r w:rsidR="00A424D0" w:rsidRPr="00B63221">
        <w:rPr>
          <w:rFonts w:ascii="Arial" w:hAnsi="Arial"/>
        </w:rPr>
        <w:t xml:space="preserve">niversitarios, </w:t>
      </w:r>
      <w:r w:rsidR="00A424D0">
        <w:rPr>
          <w:rFonts w:ascii="Arial" w:hAnsi="Arial"/>
        </w:rPr>
        <w:t>s</w:t>
      </w:r>
      <w:r w:rsidR="00A424D0" w:rsidRPr="00B63221">
        <w:rPr>
          <w:rFonts w:ascii="Arial" w:hAnsi="Arial"/>
        </w:rPr>
        <w:t>istemas</w:t>
      </w:r>
      <w:r w:rsidR="00A424D0" w:rsidRPr="00B522E4">
        <w:rPr>
          <w:rFonts w:ascii="Arial" w:hAnsi="Arial"/>
        </w:rPr>
        <w:t xml:space="preserve"> o </w:t>
      </w:r>
      <w:r w:rsidR="00A424D0">
        <w:rPr>
          <w:rFonts w:ascii="Arial" w:hAnsi="Arial"/>
        </w:rPr>
        <w:t>e</w:t>
      </w:r>
      <w:r w:rsidR="00A424D0" w:rsidRPr="00B522E4">
        <w:rPr>
          <w:rFonts w:ascii="Arial" w:hAnsi="Arial"/>
        </w:rPr>
        <w:t>ntidad</w:t>
      </w:r>
      <w:r w:rsidR="00A424D0">
        <w:rPr>
          <w:rFonts w:ascii="Arial" w:hAnsi="Arial"/>
        </w:rPr>
        <w:t>es</w:t>
      </w:r>
      <w:r w:rsidR="00A424D0" w:rsidRPr="00B522E4">
        <w:rPr>
          <w:rFonts w:ascii="Arial" w:hAnsi="Arial"/>
        </w:rPr>
        <w:t xml:space="preserve"> </w:t>
      </w:r>
      <w:r w:rsidR="00A424D0">
        <w:rPr>
          <w:rFonts w:ascii="Arial" w:hAnsi="Arial"/>
        </w:rPr>
        <w:t>p</w:t>
      </w:r>
      <w:r w:rsidR="00A424D0" w:rsidRPr="00B522E4">
        <w:rPr>
          <w:rFonts w:ascii="Arial" w:hAnsi="Arial"/>
        </w:rPr>
        <w:t>roductiva</w:t>
      </w:r>
      <w:r w:rsidR="00A424D0">
        <w:rPr>
          <w:rFonts w:ascii="Arial" w:hAnsi="Arial"/>
        </w:rPr>
        <w:t>s universitarias</w:t>
      </w:r>
      <w:r w:rsidR="00CA1E96">
        <w:rPr>
          <w:rFonts w:ascii="Arial" w:hAnsi="Arial"/>
        </w:rPr>
        <w:t xml:space="preserve">, así como </w:t>
      </w:r>
      <w:r w:rsidR="00FF73D1" w:rsidRPr="00497392">
        <w:rPr>
          <w:rFonts w:ascii="Arial" w:hAnsi="Arial"/>
        </w:rPr>
        <w:t xml:space="preserve">la </w:t>
      </w:r>
      <w:r w:rsidR="00FF73D1" w:rsidRPr="001107A1">
        <w:rPr>
          <w:rFonts w:ascii="Arial" w:hAnsi="Arial"/>
          <w:b/>
        </w:rPr>
        <w:t>fecha</w:t>
      </w:r>
      <w:r w:rsidR="00FF73D1" w:rsidRPr="00497392">
        <w:rPr>
          <w:rFonts w:ascii="Arial" w:hAnsi="Arial"/>
        </w:rPr>
        <w:t xml:space="preserve"> de elaboración</w:t>
      </w:r>
      <w:r w:rsidR="00A424D0">
        <w:rPr>
          <w:rFonts w:ascii="Arial" w:hAnsi="Arial"/>
        </w:rPr>
        <w:t xml:space="preserve"> de</w:t>
      </w:r>
      <w:r w:rsidR="00C33487" w:rsidRPr="00497392">
        <w:rPr>
          <w:rFonts w:ascii="Arial" w:hAnsi="Arial"/>
        </w:rPr>
        <w:t xml:space="preserve"> cada formato</w:t>
      </w:r>
      <w:r w:rsidR="00A424D0">
        <w:rPr>
          <w:rFonts w:ascii="Arial" w:hAnsi="Arial"/>
        </w:rPr>
        <w:t>.</w:t>
      </w:r>
      <w:r w:rsidR="00A424D0" w:rsidRPr="00D048C0">
        <w:rPr>
          <w:rFonts w:ascii="Arial" w:hAnsi="Arial"/>
        </w:rPr>
        <w:t xml:space="preserve"> </w:t>
      </w:r>
    </w:p>
    <w:p w14:paraId="67C9490E" w14:textId="77777777" w:rsidR="00A424D0" w:rsidRPr="00A424D0" w:rsidRDefault="00A424D0" w:rsidP="00A424D0">
      <w:pPr>
        <w:autoSpaceDE w:val="0"/>
        <w:autoSpaceDN w:val="0"/>
        <w:adjustRightInd w:val="0"/>
        <w:ind w:left="360"/>
        <w:jc w:val="both"/>
        <w:rPr>
          <w:rFonts w:ascii="Arial" w:hAnsi="Arial"/>
        </w:rPr>
      </w:pPr>
    </w:p>
    <w:p w14:paraId="429CAB1C" w14:textId="130EE684" w:rsidR="00D048C0" w:rsidRPr="00D048C0" w:rsidRDefault="00D048C0" w:rsidP="00D048C0">
      <w:pPr>
        <w:numPr>
          <w:ilvl w:val="0"/>
          <w:numId w:val="2"/>
        </w:numPr>
        <w:autoSpaceDE w:val="0"/>
        <w:autoSpaceDN w:val="0"/>
        <w:adjustRightInd w:val="0"/>
        <w:jc w:val="both"/>
        <w:rPr>
          <w:rFonts w:ascii="Arial" w:hAnsi="Arial"/>
        </w:rPr>
      </w:pPr>
      <w:r>
        <w:rPr>
          <w:rFonts w:ascii="Arial" w:hAnsi="Arial"/>
          <w:b/>
        </w:rPr>
        <w:t>P</w:t>
      </w:r>
      <w:r w:rsidRPr="00497392">
        <w:rPr>
          <w:rFonts w:ascii="Arial" w:hAnsi="Arial"/>
          <w:b/>
        </w:rPr>
        <w:t xml:space="preserve">ie de cada formato, </w:t>
      </w:r>
      <w:r w:rsidRPr="00497392">
        <w:rPr>
          <w:rFonts w:ascii="Arial" w:hAnsi="Arial"/>
        </w:rPr>
        <w:t xml:space="preserve">deberán </w:t>
      </w:r>
      <w:r w:rsidR="00A424D0">
        <w:rPr>
          <w:rFonts w:ascii="Arial" w:hAnsi="Arial"/>
        </w:rPr>
        <w:t>estar</w:t>
      </w:r>
      <w:r w:rsidRPr="00497392">
        <w:rPr>
          <w:rFonts w:ascii="Arial" w:hAnsi="Arial"/>
        </w:rPr>
        <w:t xml:space="preserve"> </w:t>
      </w:r>
      <w:r w:rsidRPr="001107A1">
        <w:rPr>
          <w:rFonts w:ascii="Arial" w:hAnsi="Arial"/>
          <w:b/>
        </w:rPr>
        <w:t>firmados</w:t>
      </w:r>
      <w:r w:rsidRPr="00497392">
        <w:rPr>
          <w:rFonts w:ascii="Arial" w:hAnsi="Arial"/>
        </w:rPr>
        <w:t xml:space="preserve"> por el responsable de su elaboración y el titular de la </w:t>
      </w:r>
      <w:r w:rsidR="00A424D0">
        <w:rPr>
          <w:rFonts w:ascii="Arial" w:hAnsi="Arial"/>
        </w:rPr>
        <w:t>d</w:t>
      </w:r>
      <w:r w:rsidR="00A424D0" w:rsidRPr="00B522E4">
        <w:rPr>
          <w:rFonts w:ascii="Arial" w:hAnsi="Arial"/>
        </w:rPr>
        <w:t>ependencia</w:t>
      </w:r>
      <w:r w:rsidR="00A424D0">
        <w:rPr>
          <w:rFonts w:ascii="Arial" w:hAnsi="Arial"/>
        </w:rPr>
        <w:t>, c</w:t>
      </w:r>
      <w:r w:rsidR="00A424D0" w:rsidRPr="00B63221">
        <w:rPr>
          <w:rFonts w:ascii="Arial" w:hAnsi="Arial"/>
        </w:rPr>
        <w:t xml:space="preserve">entros </w:t>
      </w:r>
      <w:r w:rsidR="00A424D0">
        <w:rPr>
          <w:rFonts w:ascii="Arial" w:hAnsi="Arial"/>
        </w:rPr>
        <w:t>u</w:t>
      </w:r>
      <w:r w:rsidR="00A424D0" w:rsidRPr="00B63221">
        <w:rPr>
          <w:rFonts w:ascii="Arial" w:hAnsi="Arial"/>
        </w:rPr>
        <w:t xml:space="preserve">niversitarios, </w:t>
      </w:r>
      <w:r w:rsidR="00A424D0">
        <w:rPr>
          <w:rFonts w:ascii="Arial" w:hAnsi="Arial"/>
        </w:rPr>
        <w:t>s</w:t>
      </w:r>
      <w:r w:rsidR="00A424D0" w:rsidRPr="00B63221">
        <w:rPr>
          <w:rFonts w:ascii="Arial" w:hAnsi="Arial"/>
        </w:rPr>
        <w:t>istemas</w:t>
      </w:r>
      <w:r w:rsidR="00A424D0" w:rsidRPr="00B522E4">
        <w:rPr>
          <w:rFonts w:ascii="Arial" w:hAnsi="Arial"/>
        </w:rPr>
        <w:t xml:space="preserve"> o </w:t>
      </w:r>
      <w:r w:rsidR="00A424D0">
        <w:rPr>
          <w:rFonts w:ascii="Arial" w:hAnsi="Arial"/>
        </w:rPr>
        <w:t>e</w:t>
      </w:r>
      <w:r w:rsidR="00A424D0" w:rsidRPr="00B522E4">
        <w:rPr>
          <w:rFonts w:ascii="Arial" w:hAnsi="Arial"/>
        </w:rPr>
        <w:t>ntidad</w:t>
      </w:r>
      <w:r w:rsidR="00A424D0">
        <w:rPr>
          <w:rFonts w:ascii="Arial" w:hAnsi="Arial"/>
        </w:rPr>
        <w:t>es</w:t>
      </w:r>
      <w:r w:rsidR="00A424D0" w:rsidRPr="00B522E4">
        <w:rPr>
          <w:rFonts w:ascii="Arial" w:hAnsi="Arial"/>
        </w:rPr>
        <w:t xml:space="preserve"> </w:t>
      </w:r>
      <w:r w:rsidR="00A424D0">
        <w:rPr>
          <w:rFonts w:ascii="Arial" w:hAnsi="Arial"/>
        </w:rPr>
        <w:t>p</w:t>
      </w:r>
      <w:r w:rsidR="00A424D0" w:rsidRPr="00B522E4">
        <w:rPr>
          <w:rFonts w:ascii="Arial" w:hAnsi="Arial"/>
        </w:rPr>
        <w:t>roductiva</w:t>
      </w:r>
      <w:r w:rsidR="00A424D0">
        <w:rPr>
          <w:rFonts w:ascii="Arial" w:hAnsi="Arial"/>
        </w:rPr>
        <w:t>s universitarias, según corre</w:t>
      </w:r>
      <w:r w:rsidR="00A93AC0">
        <w:rPr>
          <w:rFonts w:ascii="Arial" w:hAnsi="Arial"/>
        </w:rPr>
        <w:t>s</w:t>
      </w:r>
      <w:r w:rsidR="00A424D0">
        <w:rPr>
          <w:rFonts w:ascii="Arial" w:hAnsi="Arial"/>
        </w:rPr>
        <w:t>ponda</w:t>
      </w:r>
      <w:r>
        <w:rPr>
          <w:rFonts w:ascii="Arial" w:hAnsi="Arial"/>
        </w:rPr>
        <w:t>.</w:t>
      </w:r>
    </w:p>
    <w:p w14:paraId="0F5D167C" w14:textId="77777777" w:rsidR="00AD1002" w:rsidRPr="00AD1002" w:rsidRDefault="00AD1002" w:rsidP="00AD1002">
      <w:pPr>
        <w:autoSpaceDE w:val="0"/>
        <w:autoSpaceDN w:val="0"/>
        <w:adjustRightInd w:val="0"/>
        <w:ind w:left="720"/>
        <w:jc w:val="both"/>
        <w:rPr>
          <w:rFonts w:ascii="Arial" w:hAnsi="Arial"/>
        </w:rPr>
      </w:pPr>
    </w:p>
    <w:p w14:paraId="01344733" w14:textId="5B6AEDE6" w:rsidR="008C0985" w:rsidRDefault="00F93843" w:rsidP="00BE4170">
      <w:pPr>
        <w:numPr>
          <w:ilvl w:val="0"/>
          <w:numId w:val="2"/>
        </w:numPr>
        <w:autoSpaceDE w:val="0"/>
        <w:autoSpaceDN w:val="0"/>
        <w:adjustRightInd w:val="0"/>
        <w:jc w:val="both"/>
        <w:rPr>
          <w:rFonts w:ascii="Arial" w:hAnsi="Arial"/>
        </w:rPr>
      </w:pPr>
      <w:r w:rsidRPr="00697CA7">
        <w:rPr>
          <w:rFonts w:ascii="Arial" w:hAnsi="Arial"/>
        </w:rPr>
        <w:t>La captura se realizará directamente en la celda señalad</w:t>
      </w:r>
      <w:r w:rsidRPr="00BB644F">
        <w:rPr>
          <w:rFonts w:ascii="Arial" w:hAnsi="Arial"/>
        </w:rPr>
        <w:t xml:space="preserve">a </w:t>
      </w:r>
      <w:r w:rsidR="00CF3E9D" w:rsidRPr="007A1313">
        <w:rPr>
          <w:rFonts w:ascii="Arial" w:hAnsi="Arial"/>
        </w:rPr>
        <w:t>correspondiente</w:t>
      </w:r>
      <w:r w:rsidRPr="007A1313">
        <w:rPr>
          <w:rFonts w:ascii="Arial" w:hAnsi="Arial"/>
        </w:rPr>
        <w:t xml:space="preserve"> en número y/o texto según sea la información requerida, </w:t>
      </w:r>
      <w:r w:rsidRPr="007A1313">
        <w:rPr>
          <w:rFonts w:ascii="Arial" w:hAnsi="Arial"/>
          <w:u w:val="single"/>
        </w:rPr>
        <w:t>no se deberán insertar imagen(es)</w:t>
      </w:r>
      <w:r w:rsidR="00E175BA" w:rsidRPr="007A1313">
        <w:rPr>
          <w:rFonts w:ascii="Arial" w:hAnsi="Arial"/>
        </w:rPr>
        <w:t xml:space="preserve">, </w:t>
      </w:r>
      <w:r w:rsidR="00FF73D1" w:rsidRPr="007A1313">
        <w:rPr>
          <w:rFonts w:ascii="Arial" w:hAnsi="Arial"/>
          <w:b/>
          <w:u w:val="single"/>
        </w:rPr>
        <w:t xml:space="preserve">tampoco </w:t>
      </w:r>
      <w:r w:rsidRPr="007A1313">
        <w:rPr>
          <w:rFonts w:ascii="Arial" w:hAnsi="Arial"/>
          <w:b/>
          <w:u w:val="single"/>
        </w:rPr>
        <w:t>se deben invadir</w:t>
      </w:r>
      <w:r w:rsidR="009C2DC5">
        <w:rPr>
          <w:rFonts w:ascii="Arial" w:hAnsi="Arial"/>
          <w:b/>
          <w:u w:val="single"/>
        </w:rPr>
        <w:t xml:space="preserve"> o combinar</w:t>
      </w:r>
      <w:r w:rsidRPr="007A1313">
        <w:rPr>
          <w:rFonts w:ascii="Arial" w:hAnsi="Arial"/>
          <w:b/>
          <w:u w:val="single"/>
        </w:rPr>
        <w:t xml:space="preserve"> otras celdas</w:t>
      </w:r>
      <w:r w:rsidRPr="007A1313">
        <w:rPr>
          <w:rFonts w:ascii="Arial" w:hAnsi="Arial"/>
        </w:rPr>
        <w:t xml:space="preserve"> para continuar con la redacción </w:t>
      </w:r>
      <w:r w:rsidR="00534AE0" w:rsidRPr="007A1313">
        <w:rPr>
          <w:rFonts w:ascii="Arial" w:hAnsi="Arial"/>
        </w:rPr>
        <w:t>de la información</w:t>
      </w:r>
      <w:r w:rsidR="00AD1002" w:rsidRPr="007A1313">
        <w:rPr>
          <w:rFonts w:ascii="Arial" w:hAnsi="Arial"/>
        </w:rPr>
        <w:t>.</w:t>
      </w:r>
    </w:p>
    <w:p w14:paraId="4D9C3330" w14:textId="77777777" w:rsidR="00AD1002" w:rsidRDefault="00AD1002" w:rsidP="00AD1002">
      <w:pPr>
        <w:autoSpaceDE w:val="0"/>
        <w:autoSpaceDN w:val="0"/>
        <w:adjustRightInd w:val="0"/>
        <w:jc w:val="both"/>
        <w:rPr>
          <w:rFonts w:ascii="Arial" w:hAnsi="Arial"/>
        </w:rPr>
      </w:pPr>
    </w:p>
    <w:p w14:paraId="7C649319" w14:textId="77777777" w:rsidR="00AD1002" w:rsidRPr="007A219E" w:rsidRDefault="00F17974" w:rsidP="00BE4170">
      <w:pPr>
        <w:numPr>
          <w:ilvl w:val="0"/>
          <w:numId w:val="2"/>
        </w:numPr>
        <w:autoSpaceDE w:val="0"/>
        <w:autoSpaceDN w:val="0"/>
        <w:adjustRightInd w:val="0"/>
        <w:jc w:val="both"/>
        <w:rPr>
          <w:rFonts w:ascii="Arial" w:hAnsi="Arial"/>
        </w:rPr>
      </w:pPr>
      <w:r w:rsidRPr="00CB09CC">
        <w:rPr>
          <w:rFonts w:ascii="Arial" w:hAnsi="Arial"/>
          <w:b/>
          <w:u w:val="single"/>
        </w:rPr>
        <w:t>N</w:t>
      </w:r>
      <w:r w:rsidR="007637E1" w:rsidRPr="00CB09CC">
        <w:rPr>
          <w:rFonts w:ascii="Arial" w:hAnsi="Arial"/>
          <w:b/>
          <w:u w:val="single"/>
        </w:rPr>
        <w:t>o se deberá de abreviar la información</w:t>
      </w:r>
      <w:r w:rsidR="007637E1" w:rsidRPr="00F17974">
        <w:rPr>
          <w:rFonts w:ascii="Arial" w:hAnsi="Arial"/>
        </w:rPr>
        <w:t xml:space="preserve"> </w:t>
      </w:r>
      <w:r w:rsidR="007637E1" w:rsidRPr="00697CA7">
        <w:rPr>
          <w:rFonts w:ascii="Arial" w:hAnsi="Arial"/>
        </w:rPr>
        <w:t>proporcionada</w:t>
      </w:r>
      <w:r w:rsidR="007637E1" w:rsidRPr="007A219E">
        <w:rPr>
          <w:rFonts w:ascii="Arial" w:hAnsi="Arial"/>
        </w:rPr>
        <w:t>,</w:t>
      </w:r>
      <w:r w:rsidR="00F93843" w:rsidRPr="007A219E">
        <w:rPr>
          <w:rFonts w:ascii="Arial" w:hAnsi="Arial"/>
        </w:rPr>
        <w:t xml:space="preserve"> (</w:t>
      </w:r>
      <w:r w:rsidR="00FF73D1" w:rsidRPr="007A219E">
        <w:rPr>
          <w:rFonts w:ascii="Arial" w:hAnsi="Arial"/>
        </w:rPr>
        <w:t xml:space="preserve">en caso necesario, ajustar el texto dentro de la misma celda). </w:t>
      </w:r>
    </w:p>
    <w:p w14:paraId="396C2982" w14:textId="77777777" w:rsidR="008C0985" w:rsidRPr="007A219E" w:rsidRDefault="00F93843" w:rsidP="00AD1002">
      <w:pPr>
        <w:autoSpaceDE w:val="0"/>
        <w:autoSpaceDN w:val="0"/>
        <w:adjustRightInd w:val="0"/>
        <w:jc w:val="both"/>
        <w:rPr>
          <w:rFonts w:ascii="Arial" w:hAnsi="Arial"/>
        </w:rPr>
      </w:pPr>
      <w:r w:rsidRPr="007A219E">
        <w:rPr>
          <w:rFonts w:ascii="Arial" w:hAnsi="Arial"/>
        </w:rPr>
        <w:t xml:space="preserve"> </w:t>
      </w:r>
    </w:p>
    <w:p w14:paraId="3AA92CF3" w14:textId="77777777" w:rsidR="006D69F5" w:rsidRPr="006D69F5" w:rsidRDefault="00B16381" w:rsidP="006D69F5">
      <w:pPr>
        <w:numPr>
          <w:ilvl w:val="0"/>
          <w:numId w:val="2"/>
        </w:numPr>
        <w:autoSpaceDE w:val="0"/>
        <w:autoSpaceDN w:val="0"/>
        <w:adjustRightInd w:val="0"/>
        <w:jc w:val="both"/>
        <w:rPr>
          <w:rFonts w:ascii="Arial" w:hAnsi="Arial"/>
        </w:rPr>
      </w:pPr>
      <w:r w:rsidRPr="006D69F5">
        <w:rPr>
          <w:rFonts w:ascii="Arial" w:hAnsi="Arial"/>
        </w:rPr>
        <w:lastRenderedPageBreak/>
        <w:t>Cuando sea necesaria alguna nota aclaratoria</w:t>
      </w:r>
      <w:r w:rsidR="007A219E" w:rsidRPr="006D69F5">
        <w:rPr>
          <w:rFonts w:ascii="Arial" w:hAnsi="Arial"/>
        </w:rPr>
        <w:t>,</w:t>
      </w:r>
      <w:r w:rsidRPr="006D69F5">
        <w:rPr>
          <w:rFonts w:ascii="Arial" w:hAnsi="Arial"/>
        </w:rPr>
        <w:t xml:space="preserve"> esta se colocará en la parte inferior de la hoja del formato correspondiente. </w:t>
      </w:r>
    </w:p>
    <w:p w14:paraId="072E361E" w14:textId="77777777" w:rsidR="006D69F5" w:rsidRPr="006D69F5" w:rsidRDefault="006D69F5" w:rsidP="006D69F5">
      <w:pPr>
        <w:pStyle w:val="Prrafodelista"/>
        <w:rPr>
          <w:rFonts w:ascii="Arial" w:hAnsi="Arial"/>
          <w:b/>
          <w:sz w:val="12"/>
          <w:szCs w:val="12"/>
        </w:rPr>
      </w:pPr>
    </w:p>
    <w:p w14:paraId="189B74CB" w14:textId="33F8BC4F" w:rsidR="006D69F5" w:rsidRPr="006D69F5" w:rsidRDefault="006D69F5" w:rsidP="006D69F5">
      <w:pPr>
        <w:autoSpaceDE w:val="0"/>
        <w:autoSpaceDN w:val="0"/>
        <w:adjustRightInd w:val="0"/>
        <w:ind w:left="720"/>
        <w:jc w:val="both"/>
        <w:rPr>
          <w:rFonts w:ascii="Arial" w:hAnsi="Arial"/>
          <w:highlight w:val="yellow"/>
        </w:rPr>
      </w:pPr>
      <w:r w:rsidRPr="006D69F5">
        <w:rPr>
          <w:rFonts w:ascii="Arial" w:hAnsi="Arial"/>
          <w:b/>
        </w:rPr>
        <w:t xml:space="preserve">Las </w:t>
      </w:r>
      <w:r>
        <w:rPr>
          <w:rFonts w:ascii="Arial" w:hAnsi="Arial"/>
          <w:b/>
        </w:rPr>
        <w:t>n</w:t>
      </w:r>
      <w:r w:rsidRPr="006D69F5">
        <w:rPr>
          <w:rFonts w:ascii="Arial" w:hAnsi="Arial"/>
          <w:b/>
        </w:rPr>
        <w:t xml:space="preserve">otas </w:t>
      </w:r>
      <w:r>
        <w:rPr>
          <w:rFonts w:ascii="Arial" w:hAnsi="Arial"/>
          <w:b/>
        </w:rPr>
        <w:t>a</w:t>
      </w:r>
      <w:r w:rsidRPr="006D69F5">
        <w:rPr>
          <w:rFonts w:ascii="Arial" w:hAnsi="Arial"/>
          <w:b/>
        </w:rPr>
        <w:t>claratorias que se incluyan con la finalidad de precisar alguna información,</w:t>
      </w:r>
      <w:r w:rsidRPr="006D69F5">
        <w:rPr>
          <w:rFonts w:ascii="Arial" w:hAnsi="Arial"/>
        </w:rPr>
        <w:t xml:space="preserve"> </w:t>
      </w:r>
      <w:r w:rsidRPr="006D69F5">
        <w:rPr>
          <w:rFonts w:ascii="Arial" w:hAnsi="Arial"/>
          <w:b/>
        </w:rPr>
        <w:t>se deben correlacionar con el formato</w:t>
      </w:r>
      <w:r w:rsidR="00D43888">
        <w:rPr>
          <w:rFonts w:ascii="Arial" w:hAnsi="Arial"/>
          <w:b/>
        </w:rPr>
        <w:t>,</w:t>
      </w:r>
      <w:r w:rsidRPr="006D69F5">
        <w:rPr>
          <w:rFonts w:ascii="Arial" w:hAnsi="Arial"/>
          <w:b/>
        </w:rPr>
        <w:t xml:space="preserve"> celda o fila que corresponda, anexando el soporte documental.</w:t>
      </w:r>
    </w:p>
    <w:p w14:paraId="47530A3B" w14:textId="77777777" w:rsidR="00AD1002" w:rsidRPr="007A219E" w:rsidRDefault="00AD1002" w:rsidP="00AD1002">
      <w:pPr>
        <w:autoSpaceDE w:val="0"/>
        <w:autoSpaceDN w:val="0"/>
        <w:adjustRightInd w:val="0"/>
        <w:jc w:val="both"/>
        <w:rPr>
          <w:rFonts w:ascii="Arial" w:hAnsi="Arial"/>
        </w:rPr>
      </w:pPr>
    </w:p>
    <w:p w14:paraId="57BC4F86" w14:textId="06EBF72B" w:rsidR="00F17974" w:rsidRPr="009C2DC5" w:rsidRDefault="00F17974" w:rsidP="00F17974">
      <w:pPr>
        <w:numPr>
          <w:ilvl w:val="0"/>
          <w:numId w:val="2"/>
        </w:numPr>
        <w:autoSpaceDE w:val="0"/>
        <w:autoSpaceDN w:val="0"/>
        <w:adjustRightInd w:val="0"/>
        <w:jc w:val="both"/>
        <w:rPr>
          <w:rFonts w:ascii="Arial" w:hAnsi="Arial"/>
          <w:u w:val="single"/>
        </w:rPr>
      </w:pPr>
      <w:r w:rsidRPr="00C137BD">
        <w:rPr>
          <w:rFonts w:ascii="Arial" w:hAnsi="Arial"/>
        </w:rPr>
        <w:t>No se deben cambiar los tipos y tamaños de letra definidos en el formato</w:t>
      </w:r>
      <w:r>
        <w:rPr>
          <w:rFonts w:ascii="Arial" w:hAnsi="Arial"/>
        </w:rPr>
        <w:t>.</w:t>
      </w:r>
    </w:p>
    <w:p w14:paraId="2575E259" w14:textId="77777777" w:rsidR="009C2DC5" w:rsidRPr="00AD1002" w:rsidRDefault="009C2DC5" w:rsidP="009C2DC5">
      <w:pPr>
        <w:autoSpaceDE w:val="0"/>
        <w:autoSpaceDN w:val="0"/>
        <w:adjustRightInd w:val="0"/>
        <w:ind w:left="720"/>
        <w:jc w:val="both"/>
        <w:rPr>
          <w:rFonts w:ascii="Arial" w:hAnsi="Arial"/>
          <w:u w:val="single"/>
        </w:rPr>
      </w:pPr>
    </w:p>
    <w:p w14:paraId="4582924E" w14:textId="48BF456C" w:rsidR="0021149A" w:rsidRPr="00C53EFA" w:rsidRDefault="0021149A" w:rsidP="00CE4D30">
      <w:pPr>
        <w:numPr>
          <w:ilvl w:val="0"/>
          <w:numId w:val="2"/>
        </w:numPr>
        <w:autoSpaceDE w:val="0"/>
        <w:autoSpaceDN w:val="0"/>
        <w:adjustRightInd w:val="0"/>
        <w:jc w:val="both"/>
        <w:rPr>
          <w:rFonts w:ascii="Arial" w:hAnsi="Arial"/>
        </w:rPr>
      </w:pPr>
      <w:r w:rsidRPr="00C53EFA">
        <w:rPr>
          <w:rFonts w:ascii="Arial" w:hAnsi="Arial" w:cs="Arial"/>
          <w:b/>
          <w:u w:val="single"/>
        </w:rPr>
        <w:t>Reproducción de las hojas</w:t>
      </w:r>
      <w:r w:rsidRPr="00C53EFA">
        <w:rPr>
          <w:rFonts w:ascii="Arial" w:hAnsi="Arial" w:cs="Arial"/>
        </w:rPr>
        <w:t xml:space="preserve">, si se requiere más de una hoja </w:t>
      </w:r>
      <w:r w:rsidRPr="00C53EFA">
        <w:rPr>
          <w:rFonts w:ascii="Arial" w:hAnsi="Arial" w:cs="Arial"/>
          <w:b/>
          <w:u w:val="single"/>
        </w:rPr>
        <w:t>no se deberán realizar copias en forma manual</w:t>
      </w:r>
      <w:r w:rsidRPr="00C53EFA">
        <w:rPr>
          <w:rFonts w:ascii="Arial" w:hAnsi="Arial" w:cs="Arial"/>
        </w:rPr>
        <w:t xml:space="preserve">, ya que el archivo de cada formato cuenta con la estructura </w:t>
      </w:r>
      <w:r w:rsidR="00F36185" w:rsidRPr="00C53EFA">
        <w:rPr>
          <w:rFonts w:ascii="Arial" w:hAnsi="Arial" w:cs="Arial"/>
        </w:rPr>
        <w:t>esencial y</w:t>
      </w:r>
      <w:r w:rsidRPr="00C53EFA">
        <w:rPr>
          <w:rFonts w:ascii="Arial" w:hAnsi="Arial" w:cs="Arial"/>
        </w:rPr>
        <w:t xml:space="preserve"> </w:t>
      </w:r>
      <w:r w:rsidR="00F36185" w:rsidRPr="00C53EFA">
        <w:rPr>
          <w:rFonts w:ascii="Arial" w:hAnsi="Arial" w:cs="Arial"/>
        </w:rPr>
        <w:t xml:space="preserve">en caso de requerir </w:t>
      </w:r>
      <w:r w:rsidRPr="00C53EFA">
        <w:rPr>
          <w:rFonts w:ascii="Arial" w:hAnsi="Arial" w:cs="Arial"/>
        </w:rPr>
        <w:t>más de una hoja</w:t>
      </w:r>
      <w:r w:rsidR="00F36185" w:rsidRPr="00C53EFA">
        <w:rPr>
          <w:rFonts w:ascii="Arial" w:hAnsi="Arial" w:cs="Arial"/>
        </w:rPr>
        <w:t>,</w:t>
      </w:r>
      <w:r w:rsidRPr="00C53EFA">
        <w:rPr>
          <w:rFonts w:ascii="Arial" w:hAnsi="Arial" w:cs="Arial"/>
        </w:rPr>
        <w:t xml:space="preserve"> estas se reproducirán </w:t>
      </w:r>
      <w:r w:rsidR="007D1314" w:rsidRPr="00C53EFA">
        <w:rPr>
          <w:rFonts w:ascii="Arial" w:hAnsi="Arial" w:cs="Arial"/>
        </w:rPr>
        <w:t xml:space="preserve">automáticamente </w:t>
      </w:r>
      <w:r w:rsidRPr="00C53EFA">
        <w:rPr>
          <w:rFonts w:ascii="Arial" w:hAnsi="Arial" w:cs="Arial"/>
        </w:rPr>
        <w:t>las veces que sea necesario y se numerarán en forma progresiva en la parte inferior al centro de cada hoja</w:t>
      </w:r>
      <w:r w:rsidR="00D43888">
        <w:rPr>
          <w:rFonts w:ascii="Arial" w:hAnsi="Arial" w:cs="Arial"/>
        </w:rPr>
        <w:t>,</w:t>
      </w:r>
      <w:r w:rsidRPr="00C53EFA">
        <w:rPr>
          <w:rFonts w:ascii="Arial" w:hAnsi="Arial" w:cs="Arial"/>
        </w:rPr>
        <w:t xml:space="preserve"> </w:t>
      </w:r>
      <w:r w:rsidR="00AD1002" w:rsidRPr="00D43888">
        <w:rPr>
          <w:rFonts w:ascii="Arial" w:hAnsi="Arial"/>
          <w:b/>
        </w:rPr>
        <w:t>ejemplo:</w:t>
      </w:r>
      <w:r w:rsidR="00AD1002" w:rsidRPr="006D69F5">
        <w:rPr>
          <w:rFonts w:ascii="Arial" w:hAnsi="Arial"/>
          <w:u w:val="single"/>
        </w:rPr>
        <w:t xml:space="preserve"> hoja</w:t>
      </w:r>
      <w:r w:rsidR="00AD1002" w:rsidRPr="00C53EFA">
        <w:rPr>
          <w:rFonts w:ascii="Arial" w:hAnsi="Arial"/>
          <w:u w:val="single"/>
        </w:rPr>
        <w:t xml:space="preserve"> 1 de 3, hoja 2 de 3, etc</w:t>
      </w:r>
      <w:r w:rsidR="00F36185" w:rsidRPr="00C53EFA">
        <w:rPr>
          <w:rFonts w:ascii="Arial" w:hAnsi="Arial"/>
          <w:u w:val="single"/>
        </w:rPr>
        <w:t>.</w:t>
      </w:r>
    </w:p>
    <w:p w14:paraId="3D338125" w14:textId="77777777" w:rsidR="00F36185" w:rsidRPr="0021149A" w:rsidRDefault="00F36185" w:rsidP="00F36185">
      <w:pPr>
        <w:autoSpaceDE w:val="0"/>
        <w:autoSpaceDN w:val="0"/>
        <w:adjustRightInd w:val="0"/>
        <w:jc w:val="both"/>
        <w:rPr>
          <w:rFonts w:ascii="Arial" w:hAnsi="Arial"/>
        </w:rPr>
      </w:pPr>
    </w:p>
    <w:p w14:paraId="7C6F0CF9" w14:textId="480274F3" w:rsidR="00D071D0" w:rsidRPr="006D69F5" w:rsidRDefault="00D071D0" w:rsidP="00CE4D30">
      <w:pPr>
        <w:numPr>
          <w:ilvl w:val="0"/>
          <w:numId w:val="2"/>
        </w:numPr>
        <w:autoSpaceDE w:val="0"/>
        <w:autoSpaceDN w:val="0"/>
        <w:adjustRightInd w:val="0"/>
        <w:jc w:val="both"/>
        <w:rPr>
          <w:sz w:val="29"/>
          <w:szCs w:val="29"/>
          <w:lang w:eastAsia="en-US"/>
        </w:rPr>
      </w:pPr>
      <w:r w:rsidRPr="0017402F">
        <w:rPr>
          <w:rFonts w:ascii="Arial" w:hAnsi="Arial"/>
          <w:b/>
        </w:rPr>
        <w:t>La consignación de totales y porcentajes</w:t>
      </w:r>
      <w:r w:rsidR="0017402F" w:rsidRPr="0017402F">
        <w:rPr>
          <w:rFonts w:ascii="Arial" w:hAnsi="Arial"/>
          <w:b/>
        </w:rPr>
        <w:t>,</w:t>
      </w:r>
      <w:r w:rsidRPr="0017402F">
        <w:rPr>
          <w:rFonts w:ascii="Arial" w:hAnsi="Arial"/>
        </w:rPr>
        <w:t xml:space="preserve"> se realizará mediante la aplicación de las fórmulas con el formato de </w:t>
      </w:r>
      <w:r w:rsidR="00AD1002" w:rsidRPr="0017402F">
        <w:rPr>
          <w:rFonts w:ascii="Arial" w:hAnsi="Arial"/>
        </w:rPr>
        <w:t>e</w:t>
      </w:r>
      <w:r w:rsidRPr="0017402F">
        <w:rPr>
          <w:rFonts w:ascii="Arial" w:hAnsi="Arial"/>
        </w:rPr>
        <w:t xml:space="preserve">xcel, </w:t>
      </w:r>
      <w:r w:rsidR="009C5391" w:rsidRPr="00E718A3">
        <w:rPr>
          <w:rFonts w:ascii="Arial" w:hAnsi="Arial"/>
        </w:rPr>
        <w:t>teniendo</w:t>
      </w:r>
      <w:r w:rsidRPr="0017402F">
        <w:rPr>
          <w:rFonts w:ascii="Arial" w:hAnsi="Arial"/>
        </w:rPr>
        <w:t xml:space="preserve"> especial cuidado </w:t>
      </w:r>
      <w:r w:rsidR="002549A3" w:rsidRPr="0017402F">
        <w:rPr>
          <w:rFonts w:ascii="Arial" w:hAnsi="Arial"/>
        </w:rPr>
        <w:t xml:space="preserve">en considerar </w:t>
      </w:r>
      <w:r w:rsidRPr="0017402F">
        <w:rPr>
          <w:rFonts w:ascii="Arial" w:hAnsi="Arial"/>
        </w:rPr>
        <w:t xml:space="preserve">exactamente las </w:t>
      </w:r>
      <w:r w:rsidRPr="0017402F">
        <w:rPr>
          <w:rFonts w:ascii="Arial" w:hAnsi="Arial"/>
          <w:u w:val="single"/>
        </w:rPr>
        <w:t>celdas o importes</w:t>
      </w:r>
      <w:r w:rsidRPr="0017402F">
        <w:rPr>
          <w:rFonts w:ascii="Arial" w:hAnsi="Arial"/>
        </w:rPr>
        <w:t xml:space="preserve"> que se pretendan acumular. </w:t>
      </w:r>
    </w:p>
    <w:p w14:paraId="4B51B50D" w14:textId="77777777" w:rsidR="00511F71" w:rsidRPr="006D69F5" w:rsidRDefault="00511F71" w:rsidP="00511F71">
      <w:pPr>
        <w:pStyle w:val="Prrafodelista"/>
        <w:rPr>
          <w:sz w:val="29"/>
          <w:szCs w:val="29"/>
          <w:lang w:eastAsia="en-US"/>
        </w:rPr>
      </w:pPr>
    </w:p>
    <w:p w14:paraId="189B92A9" w14:textId="77777777" w:rsidR="00A75DB9" w:rsidRPr="00A75DB9" w:rsidRDefault="00A75DB9" w:rsidP="00A75DB9">
      <w:pPr>
        <w:numPr>
          <w:ilvl w:val="0"/>
          <w:numId w:val="2"/>
        </w:numPr>
        <w:autoSpaceDE w:val="0"/>
        <w:autoSpaceDN w:val="0"/>
        <w:adjustRightInd w:val="0"/>
        <w:jc w:val="both"/>
        <w:rPr>
          <w:rFonts w:ascii="Arial" w:hAnsi="Arial"/>
        </w:rPr>
      </w:pPr>
      <w:r w:rsidRPr="00A75DB9">
        <w:rPr>
          <w:rFonts w:ascii="Arial" w:hAnsi="Arial"/>
        </w:rPr>
        <w:t xml:space="preserve">Cuando en una columna no existan datos o </w:t>
      </w:r>
      <w:r w:rsidRPr="009C2DC5">
        <w:rPr>
          <w:rFonts w:ascii="Arial" w:hAnsi="Arial"/>
        </w:rPr>
        <w:t xml:space="preserve">cantidad </w:t>
      </w:r>
      <w:r w:rsidRPr="009C2DC5">
        <w:rPr>
          <w:rFonts w:ascii="Arial" w:hAnsi="Arial"/>
          <w:u w:val="single"/>
        </w:rPr>
        <w:t>que reportar</w:t>
      </w:r>
      <w:r w:rsidRPr="00A75DB9">
        <w:rPr>
          <w:rFonts w:ascii="Arial" w:hAnsi="Arial"/>
        </w:rPr>
        <w:t xml:space="preserve"> ésta se dejará en blanco.</w:t>
      </w:r>
      <w:r w:rsidRPr="00A75DB9">
        <w:rPr>
          <w:rFonts w:ascii="Arial" w:hAnsi="Arial"/>
          <w:b/>
        </w:rPr>
        <w:t xml:space="preserve"> </w:t>
      </w:r>
    </w:p>
    <w:p w14:paraId="23561631" w14:textId="77777777" w:rsidR="00A75DB9" w:rsidRPr="0090773D" w:rsidRDefault="00A75DB9" w:rsidP="00A75DB9">
      <w:pPr>
        <w:autoSpaceDE w:val="0"/>
        <w:autoSpaceDN w:val="0"/>
        <w:adjustRightInd w:val="0"/>
        <w:jc w:val="both"/>
        <w:rPr>
          <w:rFonts w:ascii="Arial" w:hAnsi="Arial"/>
        </w:rPr>
      </w:pPr>
    </w:p>
    <w:p w14:paraId="389E2381" w14:textId="643CA2B3" w:rsidR="0068028B" w:rsidRDefault="00A75DB9" w:rsidP="0068028B">
      <w:pPr>
        <w:numPr>
          <w:ilvl w:val="0"/>
          <w:numId w:val="2"/>
        </w:numPr>
        <w:autoSpaceDE w:val="0"/>
        <w:autoSpaceDN w:val="0"/>
        <w:adjustRightInd w:val="0"/>
        <w:jc w:val="both"/>
        <w:rPr>
          <w:rFonts w:ascii="Arial" w:hAnsi="Arial"/>
        </w:rPr>
      </w:pPr>
      <w:r w:rsidRPr="00341B63">
        <w:rPr>
          <w:rFonts w:ascii="Arial" w:hAnsi="Arial"/>
        </w:rPr>
        <w:t xml:space="preserve">No se </w:t>
      </w:r>
      <w:r w:rsidRPr="0017402F">
        <w:rPr>
          <w:rFonts w:ascii="Arial" w:hAnsi="Arial"/>
        </w:rPr>
        <w:t xml:space="preserve">permite </w:t>
      </w:r>
      <w:r w:rsidRPr="0017402F">
        <w:rPr>
          <w:rFonts w:ascii="Arial" w:hAnsi="Arial"/>
          <w:b/>
          <w:u w:val="single"/>
        </w:rPr>
        <w:t>modificar la estructura general de los formatos</w:t>
      </w:r>
      <w:r w:rsidR="00655324" w:rsidRPr="00F94ABD">
        <w:rPr>
          <w:rFonts w:ascii="Arial" w:hAnsi="Arial"/>
        </w:rPr>
        <w:t xml:space="preserve"> (</w:t>
      </w:r>
      <w:r w:rsidR="003C7F3D" w:rsidRPr="00F94ABD">
        <w:rPr>
          <w:rFonts w:ascii="Arial" w:hAnsi="Arial"/>
        </w:rPr>
        <w:t>se debe</w:t>
      </w:r>
      <w:r w:rsidR="00711921" w:rsidRPr="00F94ABD">
        <w:rPr>
          <w:rFonts w:ascii="Arial" w:hAnsi="Arial"/>
        </w:rPr>
        <w:t>n de</w:t>
      </w:r>
      <w:r w:rsidR="003C7F3D" w:rsidRPr="00F94ABD">
        <w:rPr>
          <w:rFonts w:ascii="Arial" w:hAnsi="Arial"/>
        </w:rPr>
        <w:t xml:space="preserve"> respetar los conceptos de cada formato, tanto e</w:t>
      </w:r>
      <w:r w:rsidR="00711921" w:rsidRPr="00F94ABD">
        <w:rPr>
          <w:rFonts w:ascii="Arial" w:hAnsi="Arial"/>
        </w:rPr>
        <w:t>n sus filas y/o columnas que en ellos se consideran</w:t>
      </w:r>
      <w:r w:rsidRPr="00F94ABD">
        <w:rPr>
          <w:rFonts w:ascii="Arial" w:hAnsi="Arial"/>
        </w:rPr>
        <w:t>)</w:t>
      </w:r>
      <w:r w:rsidR="0068028B" w:rsidRPr="0017402F">
        <w:rPr>
          <w:rFonts w:ascii="Arial" w:hAnsi="Arial"/>
        </w:rPr>
        <w:t>.</w:t>
      </w:r>
    </w:p>
    <w:p w14:paraId="2C45BB50" w14:textId="77777777" w:rsidR="00D31012" w:rsidRDefault="00D31012" w:rsidP="00D31012">
      <w:pPr>
        <w:autoSpaceDE w:val="0"/>
        <w:autoSpaceDN w:val="0"/>
        <w:adjustRightInd w:val="0"/>
        <w:jc w:val="both"/>
        <w:rPr>
          <w:rFonts w:ascii="Arial" w:hAnsi="Arial"/>
        </w:rPr>
      </w:pPr>
    </w:p>
    <w:p w14:paraId="25C4CD34" w14:textId="31D1B263" w:rsidR="00A75DB9" w:rsidRPr="0017402F" w:rsidRDefault="0068028B" w:rsidP="0017402F">
      <w:pPr>
        <w:autoSpaceDE w:val="0"/>
        <w:autoSpaceDN w:val="0"/>
        <w:adjustRightInd w:val="0"/>
        <w:ind w:left="720"/>
        <w:jc w:val="both"/>
        <w:rPr>
          <w:rFonts w:ascii="Arial" w:hAnsi="Arial"/>
          <w:dstrike/>
        </w:rPr>
      </w:pPr>
      <w:r w:rsidRPr="00655324">
        <w:rPr>
          <w:rFonts w:ascii="Arial" w:hAnsi="Arial"/>
          <w:b/>
          <w:u w:val="single"/>
        </w:rPr>
        <w:t>E</w:t>
      </w:r>
      <w:r w:rsidR="00A75DB9" w:rsidRPr="00655324">
        <w:rPr>
          <w:rFonts w:ascii="Arial" w:hAnsi="Arial"/>
          <w:b/>
          <w:u w:val="single"/>
        </w:rPr>
        <w:t xml:space="preserve">n caso de </w:t>
      </w:r>
      <w:r w:rsidRPr="00655324">
        <w:rPr>
          <w:rFonts w:ascii="Arial" w:hAnsi="Arial"/>
          <w:b/>
          <w:u w:val="single"/>
        </w:rPr>
        <w:t>que exista la necesidad de realizar alguna modificación de acuerdo a los movimientos</w:t>
      </w:r>
      <w:r w:rsidRPr="0017402F">
        <w:rPr>
          <w:rFonts w:ascii="Arial" w:hAnsi="Arial"/>
        </w:rPr>
        <w:t xml:space="preserve"> de la </w:t>
      </w:r>
      <w:r w:rsidR="002D63CF">
        <w:rPr>
          <w:rFonts w:ascii="Arial" w:hAnsi="Arial"/>
        </w:rPr>
        <w:t>e</w:t>
      </w:r>
      <w:r w:rsidR="002D63CF" w:rsidRPr="001433F8">
        <w:rPr>
          <w:rFonts w:ascii="Arial" w:hAnsi="Arial"/>
        </w:rPr>
        <w:t xml:space="preserve">ntidad, </w:t>
      </w:r>
      <w:r w:rsidR="002D63CF">
        <w:rPr>
          <w:rFonts w:ascii="Arial" w:hAnsi="Arial"/>
        </w:rPr>
        <w:t>d</w:t>
      </w:r>
      <w:r w:rsidR="002D63CF" w:rsidRPr="001433F8">
        <w:rPr>
          <w:rFonts w:ascii="Arial" w:hAnsi="Arial"/>
        </w:rPr>
        <w:t xml:space="preserve">ependencia, </w:t>
      </w:r>
      <w:r w:rsidR="002D63CF">
        <w:rPr>
          <w:rFonts w:ascii="Arial" w:hAnsi="Arial"/>
        </w:rPr>
        <w:t>c</w:t>
      </w:r>
      <w:r w:rsidR="002D63CF" w:rsidRPr="001433F8">
        <w:rPr>
          <w:rFonts w:ascii="Arial" w:hAnsi="Arial"/>
        </w:rPr>
        <w:t>entro</w:t>
      </w:r>
      <w:r w:rsidR="002D63CF">
        <w:rPr>
          <w:rFonts w:ascii="Arial" w:hAnsi="Arial"/>
        </w:rPr>
        <w:t>s</w:t>
      </w:r>
      <w:r w:rsidR="002D63CF" w:rsidRPr="001433F8">
        <w:rPr>
          <w:rFonts w:ascii="Arial" w:hAnsi="Arial"/>
        </w:rPr>
        <w:t xml:space="preserve"> </w:t>
      </w:r>
      <w:r w:rsidR="002D63CF">
        <w:rPr>
          <w:rFonts w:ascii="Arial" w:hAnsi="Arial"/>
        </w:rPr>
        <w:t>u</w:t>
      </w:r>
      <w:r w:rsidR="002D63CF" w:rsidRPr="001433F8">
        <w:rPr>
          <w:rFonts w:ascii="Arial" w:hAnsi="Arial"/>
        </w:rPr>
        <w:t>niversitario</w:t>
      </w:r>
      <w:r w:rsidR="002D63CF">
        <w:rPr>
          <w:rFonts w:ascii="Arial" w:hAnsi="Arial"/>
        </w:rPr>
        <w:t>s</w:t>
      </w:r>
      <w:r w:rsidR="002D63CF" w:rsidRPr="001433F8">
        <w:rPr>
          <w:rFonts w:ascii="Arial" w:hAnsi="Arial"/>
        </w:rPr>
        <w:t xml:space="preserve">, </w:t>
      </w:r>
      <w:r w:rsidR="002D63CF">
        <w:rPr>
          <w:rFonts w:ascii="Arial" w:hAnsi="Arial"/>
        </w:rPr>
        <w:t>s</w:t>
      </w:r>
      <w:r w:rsidR="002D63CF" w:rsidRPr="001433F8">
        <w:rPr>
          <w:rFonts w:ascii="Arial" w:hAnsi="Arial"/>
        </w:rPr>
        <w:t xml:space="preserve">istemas o </w:t>
      </w:r>
      <w:r w:rsidR="002D63CF">
        <w:rPr>
          <w:rFonts w:ascii="Arial" w:hAnsi="Arial"/>
        </w:rPr>
        <w:t>e</w:t>
      </w:r>
      <w:r w:rsidR="002D63CF" w:rsidRPr="001433F8">
        <w:rPr>
          <w:rFonts w:ascii="Arial" w:hAnsi="Arial"/>
        </w:rPr>
        <w:t>ntidad</w:t>
      </w:r>
      <w:r w:rsidR="002D63CF">
        <w:rPr>
          <w:rFonts w:ascii="Arial" w:hAnsi="Arial"/>
        </w:rPr>
        <w:t>es</w:t>
      </w:r>
      <w:r w:rsidR="002D63CF" w:rsidRPr="001433F8">
        <w:rPr>
          <w:rFonts w:ascii="Arial" w:hAnsi="Arial"/>
        </w:rPr>
        <w:t xml:space="preserve"> </w:t>
      </w:r>
      <w:r w:rsidR="002D63CF">
        <w:rPr>
          <w:rFonts w:ascii="Arial" w:hAnsi="Arial"/>
        </w:rPr>
        <w:t>p</w:t>
      </w:r>
      <w:r w:rsidR="002D63CF" w:rsidRPr="001433F8">
        <w:rPr>
          <w:rFonts w:ascii="Arial" w:hAnsi="Arial"/>
        </w:rPr>
        <w:t>roductiva</w:t>
      </w:r>
      <w:r w:rsidR="002D63CF">
        <w:rPr>
          <w:rFonts w:ascii="Arial" w:hAnsi="Arial"/>
        </w:rPr>
        <w:t>s</w:t>
      </w:r>
      <w:r w:rsidR="002D63CF" w:rsidRPr="001433F8">
        <w:rPr>
          <w:rFonts w:ascii="Arial" w:hAnsi="Arial"/>
        </w:rPr>
        <w:t xml:space="preserve"> </w:t>
      </w:r>
      <w:r w:rsidR="002D63CF">
        <w:rPr>
          <w:rFonts w:ascii="Arial" w:hAnsi="Arial"/>
        </w:rPr>
        <w:t>u</w:t>
      </w:r>
      <w:r w:rsidR="002D63CF" w:rsidRPr="001433F8">
        <w:rPr>
          <w:rFonts w:ascii="Arial" w:hAnsi="Arial"/>
        </w:rPr>
        <w:t>niversitaria</w:t>
      </w:r>
      <w:r w:rsidR="002D63CF">
        <w:rPr>
          <w:rFonts w:ascii="Arial" w:hAnsi="Arial"/>
        </w:rPr>
        <w:t>s;</w:t>
      </w:r>
      <w:r w:rsidRPr="0017402F">
        <w:rPr>
          <w:rFonts w:ascii="Arial" w:hAnsi="Arial"/>
        </w:rPr>
        <w:t xml:space="preserve"> invariablemente y de manera previa, se</w:t>
      </w:r>
      <w:r w:rsidR="00A75DB9" w:rsidRPr="0017402F">
        <w:rPr>
          <w:rFonts w:ascii="Arial" w:hAnsi="Arial"/>
        </w:rPr>
        <w:t xml:space="preserve"> deberá hacer la consulta a la Unidad Técnica de la Contraloría General, mediante correo electrónico. </w:t>
      </w:r>
    </w:p>
    <w:p w14:paraId="0A01065B" w14:textId="77777777" w:rsidR="007F08AC" w:rsidRPr="0017402F" w:rsidRDefault="007F08AC" w:rsidP="007F08AC">
      <w:pPr>
        <w:pStyle w:val="Prrafodelista"/>
        <w:rPr>
          <w:rFonts w:ascii="Arial" w:hAnsi="Arial"/>
        </w:rPr>
      </w:pPr>
    </w:p>
    <w:p w14:paraId="645D88F4" w14:textId="77777777" w:rsidR="0017402F" w:rsidRPr="0017402F" w:rsidRDefault="007F08AC" w:rsidP="007F08AC">
      <w:pPr>
        <w:pStyle w:val="Prrafodelista"/>
        <w:numPr>
          <w:ilvl w:val="0"/>
          <w:numId w:val="2"/>
        </w:numPr>
        <w:autoSpaceDE w:val="0"/>
        <w:autoSpaceDN w:val="0"/>
        <w:adjustRightInd w:val="0"/>
        <w:jc w:val="both"/>
        <w:rPr>
          <w:rFonts w:ascii="Arial" w:hAnsi="Arial"/>
          <w:i/>
          <w:u w:val="single"/>
        </w:rPr>
      </w:pPr>
      <w:r w:rsidRPr="00D20838">
        <w:rPr>
          <w:rFonts w:ascii="Arial" w:hAnsi="Arial"/>
          <w:b/>
        </w:rPr>
        <w:t>Cuando no existan operaciones</w:t>
      </w:r>
      <w:r w:rsidRPr="0017402F">
        <w:rPr>
          <w:rFonts w:ascii="Arial" w:hAnsi="Arial"/>
        </w:rPr>
        <w:t xml:space="preserve"> a reportar en algún formato que si les aplique, el informante deberá enviar ese documento con la leyenda</w:t>
      </w:r>
      <w:r w:rsidRPr="0017402F">
        <w:rPr>
          <w:rFonts w:ascii="Arial" w:hAnsi="Arial"/>
          <w:b/>
        </w:rPr>
        <w:t xml:space="preserve"> </w:t>
      </w:r>
      <w:r w:rsidRPr="0017402F">
        <w:rPr>
          <w:rFonts w:ascii="Arial" w:hAnsi="Arial"/>
          <w:b/>
          <w:i/>
          <w:u w:val="single"/>
        </w:rPr>
        <w:t>SIN MOVIMIENTOS</w:t>
      </w:r>
      <w:r w:rsidRPr="0017402F">
        <w:rPr>
          <w:rFonts w:ascii="Arial" w:hAnsi="Arial"/>
          <w:i/>
        </w:rPr>
        <w:t>,</w:t>
      </w:r>
      <w:r w:rsidRPr="0017402F">
        <w:rPr>
          <w:rFonts w:ascii="Arial" w:hAnsi="Arial"/>
          <w:b/>
        </w:rPr>
        <w:t xml:space="preserve"> </w:t>
      </w:r>
      <w:r w:rsidRPr="0017402F">
        <w:rPr>
          <w:rFonts w:ascii="Arial" w:hAnsi="Arial"/>
        </w:rPr>
        <w:t xml:space="preserve">con la(s) firma(s) correspondiente(s). </w:t>
      </w:r>
    </w:p>
    <w:p w14:paraId="32F9EA72" w14:textId="77777777" w:rsidR="00D10921" w:rsidRDefault="00D10921" w:rsidP="0017402F">
      <w:pPr>
        <w:pStyle w:val="Prrafodelista"/>
        <w:autoSpaceDE w:val="0"/>
        <w:autoSpaceDN w:val="0"/>
        <w:adjustRightInd w:val="0"/>
        <w:jc w:val="both"/>
        <w:rPr>
          <w:rFonts w:ascii="Arial" w:hAnsi="Arial"/>
        </w:rPr>
      </w:pPr>
    </w:p>
    <w:p w14:paraId="735BE5CF" w14:textId="5933CADA" w:rsidR="007F08AC" w:rsidRPr="00D43888" w:rsidRDefault="0017402F" w:rsidP="0017402F">
      <w:pPr>
        <w:pStyle w:val="Prrafodelista"/>
        <w:autoSpaceDE w:val="0"/>
        <w:autoSpaceDN w:val="0"/>
        <w:adjustRightInd w:val="0"/>
        <w:jc w:val="both"/>
        <w:rPr>
          <w:rFonts w:ascii="Arial" w:hAnsi="Arial"/>
        </w:rPr>
      </w:pPr>
      <w:r w:rsidRPr="00D43888">
        <w:rPr>
          <w:rFonts w:ascii="Arial" w:hAnsi="Arial"/>
        </w:rPr>
        <w:t>Es obligatorio e</w:t>
      </w:r>
      <w:r w:rsidR="007F08AC" w:rsidRPr="00D43888">
        <w:rPr>
          <w:rFonts w:ascii="Arial" w:hAnsi="Arial"/>
        </w:rPr>
        <w:t>l llenado de todos los formatos de acuerdo con las instrucciones</w:t>
      </w:r>
      <w:r w:rsidRPr="00D43888">
        <w:rPr>
          <w:rFonts w:ascii="Arial" w:hAnsi="Arial"/>
        </w:rPr>
        <w:t>.</w:t>
      </w:r>
      <w:r w:rsidR="007F08AC" w:rsidRPr="00D43888">
        <w:rPr>
          <w:rFonts w:ascii="Arial" w:hAnsi="Arial"/>
        </w:rPr>
        <w:t xml:space="preserve"> </w:t>
      </w:r>
    </w:p>
    <w:p w14:paraId="278C28FE" w14:textId="77777777" w:rsidR="00E4753D" w:rsidRPr="00CF25A4" w:rsidRDefault="00E4753D" w:rsidP="00E4753D">
      <w:pPr>
        <w:pStyle w:val="Prrafodelista"/>
        <w:rPr>
          <w:rFonts w:ascii="Arial" w:hAnsi="Arial"/>
          <w:i/>
          <w:u w:val="single"/>
        </w:rPr>
      </w:pPr>
    </w:p>
    <w:p w14:paraId="3BB667DE" w14:textId="2C071D35" w:rsidR="001F66B3" w:rsidRDefault="001F66B3" w:rsidP="00A75DB9">
      <w:pPr>
        <w:autoSpaceDE w:val="0"/>
        <w:autoSpaceDN w:val="0"/>
        <w:adjustRightInd w:val="0"/>
        <w:ind w:left="360"/>
        <w:jc w:val="both"/>
        <w:rPr>
          <w:rFonts w:ascii="Arial" w:hAnsi="Arial"/>
          <w:highlight w:val="cyan"/>
        </w:rPr>
      </w:pPr>
    </w:p>
    <w:p w14:paraId="599992BC" w14:textId="5674E1C9" w:rsidR="002549A3" w:rsidRPr="00E566B2" w:rsidRDefault="002549A3" w:rsidP="002549A3">
      <w:pPr>
        <w:autoSpaceDE w:val="0"/>
        <w:autoSpaceDN w:val="0"/>
        <w:adjustRightInd w:val="0"/>
        <w:jc w:val="both"/>
        <w:rPr>
          <w:rFonts w:ascii="Arial,Bold" w:hAnsi="Arial,Bold"/>
          <w:b/>
          <w:u w:val="single"/>
        </w:rPr>
      </w:pPr>
      <w:r w:rsidRPr="00E566B2">
        <w:rPr>
          <w:rFonts w:ascii="Arial,Bold" w:hAnsi="Arial,Bold"/>
          <w:b/>
          <w:u w:val="single"/>
        </w:rPr>
        <w:t>CIFRAS</w:t>
      </w:r>
    </w:p>
    <w:p w14:paraId="739F2E1B" w14:textId="77777777" w:rsidR="002549A3" w:rsidRPr="00F36185" w:rsidRDefault="002549A3" w:rsidP="002549A3">
      <w:pPr>
        <w:autoSpaceDE w:val="0"/>
        <w:autoSpaceDN w:val="0"/>
        <w:adjustRightInd w:val="0"/>
        <w:jc w:val="both"/>
        <w:rPr>
          <w:sz w:val="22"/>
          <w:szCs w:val="22"/>
          <w:lang w:eastAsia="en-US"/>
        </w:rPr>
      </w:pPr>
    </w:p>
    <w:p w14:paraId="3CB8C3A9" w14:textId="358216D4" w:rsidR="00C766AA" w:rsidRPr="00BC595F" w:rsidRDefault="00C766AA" w:rsidP="00C766AA">
      <w:pPr>
        <w:numPr>
          <w:ilvl w:val="0"/>
          <w:numId w:val="2"/>
        </w:numPr>
        <w:autoSpaceDE w:val="0"/>
        <w:autoSpaceDN w:val="0"/>
        <w:adjustRightInd w:val="0"/>
        <w:jc w:val="both"/>
        <w:rPr>
          <w:rFonts w:ascii="Arial" w:hAnsi="Arial"/>
        </w:rPr>
      </w:pPr>
      <w:r w:rsidRPr="00341B63">
        <w:rPr>
          <w:rFonts w:ascii="Arial" w:hAnsi="Arial"/>
        </w:rPr>
        <w:t>Los montos presupuestarios deberán anotarse exclusivamente en caracteres numéricos.</w:t>
      </w:r>
      <w:r w:rsidR="00A40E79" w:rsidRPr="00A40E79">
        <w:rPr>
          <w:rFonts w:ascii="Arial" w:hAnsi="Arial"/>
          <w:b/>
          <w:color w:val="6E7B62" w:themeColor="accent6" w:themeShade="BF"/>
        </w:rPr>
        <w:t xml:space="preserve"> </w:t>
      </w:r>
    </w:p>
    <w:p w14:paraId="5AB2A612" w14:textId="77777777" w:rsidR="00BC595F" w:rsidRDefault="00BC595F" w:rsidP="00BC595F">
      <w:pPr>
        <w:autoSpaceDE w:val="0"/>
        <w:autoSpaceDN w:val="0"/>
        <w:adjustRightInd w:val="0"/>
        <w:ind w:left="720"/>
        <w:jc w:val="both"/>
        <w:rPr>
          <w:rFonts w:ascii="Arial" w:hAnsi="Arial"/>
        </w:rPr>
      </w:pPr>
    </w:p>
    <w:p w14:paraId="20A9AC03" w14:textId="72BACFB1" w:rsidR="00C766AA" w:rsidRPr="00BC595F" w:rsidRDefault="00511F71" w:rsidP="006971F5">
      <w:pPr>
        <w:pStyle w:val="Prrafodelista"/>
        <w:numPr>
          <w:ilvl w:val="0"/>
          <w:numId w:val="18"/>
        </w:numPr>
        <w:autoSpaceDE w:val="0"/>
        <w:autoSpaceDN w:val="0"/>
        <w:adjustRightInd w:val="0"/>
        <w:jc w:val="both"/>
        <w:rPr>
          <w:rFonts w:ascii="Arial" w:hAnsi="Arial"/>
          <w:u w:val="single"/>
        </w:rPr>
      </w:pPr>
      <w:r w:rsidRPr="00BC595F">
        <w:rPr>
          <w:rFonts w:ascii="Arial" w:hAnsi="Arial"/>
          <w:b/>
        </w:rPr>
        <w:lastRenderedPageBreak/>
        <w:t>Invariablemente se presentarán en miles de pesos redondeando al millar</w:t>
      </w:r>
      <w:r w:rsidRPr="00BC595F">
        <w:rPr>
          <w:rFonts w:ascii="Arial" w:hAnsi="Arial"/>
        </w:rPr>
        <w:t xml:space="preserve"> inferior o superior</w:t>
      </w:r>
      <w:r w:rsidR="00BC595F" w:rsidRPr="00BC595F">
        <w:rPr>
          <w:rFonts w:ascii="Arial" w:hAnsi="Arial"/>
        </w:rPr>
        <w:t xml:space="preserve">: </w:t>
      </w:r>
      <w:r w:rsidR="00BC595F" w:rsidRPr="00BC595F">
        <w:rPr>
          <w:rFonts w:ascii="Arial" w:hAnsi="Arial"/>
          <w:b/>
        </w:rPr>
        <w:t>e</w:t>
      </w:r>
      <w:r w:rsidRPr="00BC595F">
        <w:rPr>
          <w:rFonts w:ascii="Arial" w:hAnsi="Arial"/>
          <w:b/>
        </w:rPr>
        <w:t>jemplo:</w:t>
      </w:r>
      <w:r w:rsidRPr="00BC595F">
        <w:rPr>
          <w:rFonts w:ascii="Arial" w:hAnsi="Arial"/>
          <w:u w:val="single"/>
        </w:rPr>
        <w:t xml:space="preserve"> </w:t>
      </w:r>
      <w:r w:rsidR="00A30AEF" w:rsidRPr="00BC595F">
        <w:rPr>
          <w:rFonts w:ascii="Arial" w:hAnsi="Arial"/>
          <w:u w:val="single"/>
        </w:rPr>
        <w:t>cifra de</w:t>
      </w:r>
      <w:r w:rsidRPr="00BC595F">
        <w:rPr>
          <w:rFonts w:ascii="Arial" w:hAnsi="Arial"/>
          <w:u w:val="single"/>
        </w:rPr>
        <w:t xml:space="preserve"> 19,5</w:t>
      </w:r>
      <w:r w:rsidR="00A30AEF" w:rsidRPr="00BC595F">
        <w:rPr>
          <w:rFonts w:ascii="Arial" w:hAnsi="Arial"/>
          <w:u w:val="single"/>
        </w:rPr>
        <w:t>0</w:t>
      </w:r>
      <w:r w:rsidRPr="00BC595F">
        <w:rPr>
          <w:rFonts w:ascii="Arial" w:hAnsi="Arial"/>
          <w:u w:val="single"/>
        </w:rPr>
        <w:t>0 hasta 20,</w:t>
      </w:r>
      <w:r w:rsidR="00A30AEF" w:rsidRPr="00BC595F">
        <w:rPr>
          <w:rFonts w:ascii="Arial" w:hAnsi="Arial"/>
          <w:u w:val="single"/>
        </w:rPr>
        <w:t>499</w:t>
      </w:r>
      <w:r w:rsidRPr="00BC595F">
        <w:rPr>
          <w:rFonts w:ascii="Arial" w:hAnsi="Arial"/>
          <w:u w:val="single"/>
        </w:rPr>
        <w:t xml:space="preserve"> </w:t>
      </w:r>
      <w:r w:rsidRPr="00BC595F">
        <w:rPr>
          <w:rFonts w:ascii="Arial" w:hAnsi="Arial"/>
          <w:b/>
          <w:u w:val="single"/>
        </w:rPr>
        <w:t>se registra 20</w:t>
      </w:r>
      <w:r w:rsidRPr="00BC595F">
        <w:rPr>
          <w:rFonts w:ascii="Arial" w:hAnsi="Arial"/>
          <w:u w:val="single"/>
        </w:rPr>
        <w:t>;</w:t>
      </w:r>
      <w:r w:rsidRPr="00BC595F">
        <w:rPr>
          <w:rFonts w:ascii="Arial" w:hAnsi="Arial"/>
        </w:rPr>
        <w:t xml:space="preserve"> y, </w:t>
      </w:r>
      <w:r w:rsidR="00A30AEF" w:rsidRPr="00BC595F">
        <w:rPr>
          <w:rFonts w:ascii="Arial" w:hAnsi="Arial"/>
          <w:u w:val="single"/>
        </w:rPr>
        <w:t>cifra d</w:t>
      </w:r>
      <w:r w:rsidRPr="00BC595F">
        <w:rPr>
          <w:rFonts w:ascii="Arial" w:hAnsi="Arial"/>
          <w:u w:val="single"/>
        </w:rPr>
        <w:t>e 20,50</w:t>
      </w:r>
      <w:r w:rsidR="00A30AEF" w:rsidRPr="00BC595F">
        <w:rPr>
          <w:rFonts w:ascii="Arial" w:hAnsi="Arial"/>
          <w:u w:val="single"/>
        </w:rPr>
        <w:t>0</w:t>
      </w:r>
      <w:r w:rsidRPr="00BC595F">
        <w:rPr>
          <w:rFonts w:ascii="Arial" w:hAnsi="Arial"/>
          <w:u w:val="single"/>
        </w:rPr>
        <w:t xml:space="preserve"> hasta 21,</w:t>
      </w:r>
      <w:r w:rsidR="00A30AEF" w:rsidRPr="00BC595F">
        <w:rPr>
          <w:rFonts w:ascii="Arial" w:hAnsi="Arial"/>
          <w:u w:val="single"/>
        </w:rPr>
        <w:t>499</w:t>
      </w:r>
      <w:r w:rsidR="00585F46" w:rsidRPr="00BC595F">
        <w:rPr>
          <w:rFonts w:ascii="Arial" w:hAnsi="Arial"/>
          <w:u w:val="single"/>
        </w:rPr>
        <w:t xml:space="preserve"> </w:t>
      </w:r>
      <w:r w:rsidRPr="00BC595F">
        <w:rPr>
          <w:rFonts w:ascii="Arial" w:hAnsi="Arial"/>
          <w:b/>
          <w:u w:val="single"/>
        </w:rPr>
        <w:t>se registra 21</w:t>
      </w:r>
      <w:r w:rsidR="00D10921" w:rsidRPr="00BC595F">
        <w:rPr>
          <w:rFonts w:ascii="Arial" w:hAnsi="Arial"/>
          <w:b/>
          <w:u w:val="single"/>
        </w:rPr>
        <w:t>.</w:t>
      </w:r>
    </w:p>
    <w:p w14:paraId="235A4E1B" w14:textId="688C2CE9" w:rsidR="008D28D8" w:rsidRDefault="008D28D8" w:rsidP="008D28D8">
      <w:pPr>
        <w:pStyle w:val="Prrafodelista"/>
        <w:autoSpaceDE w:val="0"/>
        <w:autoSpaceDN w:val="0"/>
        <w:adjustRightInd w:val="0"/>
        <w:jc w:val="both"/>
        <w:rPr>
          <w:rFonts w:ascii="Arial" w:hAnsi="Arial"/>
          <w:u w:val="single"/>
        </w:rPr>
      </w:pPr>
    </w:p>
    <w:p w14:paraId="2C493BA8" w14:textId="77777777" w:rsidR="001F66B3" w:rsidRPr="001F66B3" w:rsidRDefault="00C766AA" w:rsidP="0060133A">
      <w:pPr>
        <w:numPr>
          <w:ilvl w:val="0"/>
          <w:numId w:val="18"/>
        </w:numPr>
        <w:autoSpaceDE w:val="0"/>
        <w:autoSpaceDN w:val="0"/>
        <w:adjustRightInd w:val="0"/>
        <w:jc w:val="both"/>
        <w:rPr>
          <w:rFonts w:ascii="Arial" w:hAnsi="Arial"/>
          <w:u w:val="single"/>
        </w:rPr>
      </w:pPr>
      <w:r w:rsidRPr="001F66B3">
        <w:rPr>
          <w:rFonts w:ascii="Arial" w:hAnsi="Arial"/>
        </w:rPr>
        <w:t xml:space="preserve">Las cifras negativas se digitarán con el signo menos en lugar de paréntesis. </w:t>
      </w:r>
    </w:p>
    <w:p w14:paraId="23565D18" w14:textId="39F815DA" w:rsidR="00C766AA" w:rsidRDefault="00C71483" w:rsidP="001F66B3">
      <w:pPr>
        <w:autoSpaceDE w:val="0"/>
        <w:autoSpaceDN w:val="0"/>
        <w:adjustRightInd w:val="0"/>
        <w:ind w:left="720"/>
        <w:jc w:val="both"/>
        <w:rPr>
          <w:rFonts w:ascii="Arial" w:hAnsi="Arial"/>
          <w:u w:val="single"/>
        </w:rPr>
      </w:pPr>
      <w:r w:rsidRPr="00C71483">
        <w:rPr>
          <w:rFonts w:ascii="Arial" w:hAnsi="Arial"/>
          <w:b/>
        </w:rPr>
        <w:t>e</w:t>
      </w:r>
      <w:r w:rsidR="00C766AA" w:rsidRPr="00C71483">
        <w:rPr>
          <w:rFonts w:ascii="Arial" w:hAnsi="Arial"/>
          <w:b/>
        </w:rPr>
        <w:t>jemplo:</w:t>
      </w:r>
      <w:r w:rsidR="00C766AA" w:rsidRPr="001F66B3">
        <w:rPr>
          <w:rFonts w:ascii="Arial" w:hAnsi="Arial"/>
          <w:u w:val="single"/>
        </w:rPr>
        <w:t xml:space="preserve">  </w:t>
      </w:r>
      <w:r w:rsidR="00C766AA" w:rsidRPr="001F66B3">
        <w:rPr>
          <w:rFonts w:ascii="Arial" w:hAnsi="Arial"/>
          <w:b/>
          <w:u w:val="single"/>
        </w:rPr>
        <w:t>-503,324</w:t>
      </w:r>
      <w:r w:rsidR="00C766AA" w:rsidRPr="001F66B3">
        <w:rPr>
          <w:rFonts w:ascii="Arial" w:hAnsi="Arial"/>
          <w:u w:val="single"/>
        </w:rPr>
        <w:t>.</w:t>
      </w:r>
      <w:r w:rsidR="00A40E79" w:rsidRPr="001F66B3">
        <w:rPr>
          <w:rFonts w:ascii="Arial" w:hAnsi="Arial"/>
          <w:u w:val="single"/>
        </w:rPr>
        <w:t xml:space="preserve"> </w:t>
      </w:r>
    </w:p>
    <w:p w14:paraId="04713580" w14:textId="061E223B" w:rsidR="001F66B3" w:rsidRDefault="001F66B3" w:rsidP="001F66B3">
      <w:pPr>
        <w:autoSpaceDE w:val="0"/>
        <w:autoSpaceDN w:val="0"/>
        <w:adjustRightInd w:val="0"/>
        <w:ind w:left="720"/>
        <w:jc w:val="both"/>
        <w:rPr>
          <w:rFonts w:ascii="Arial" w:hAnsi="Arial"/>
          <w:u w:val="single"/>
        </w:rPr>
      </w:pPr>
    </w:p>
    <w:p w14:paraId="4D13E3C9" w14:textId="78861F04" w:rsidR="001F66B3" w:rsidRDefault="001F66B3" w:rsidP="001F66B3">
      <w:pPr>
        <w:autoSpaceDE w:val="0"/>
        <w:autoSpaceDN w:val="0"/>
        <w:adjustRightInd w:val="0"/>
        <w:ind w:left="720"/>
        <w:jc w:val="both"/>
        <w:rPr>
          <w:rFonts w:ascii="Arial" w:hAnsi="Arial"/>
          <w:u w:val="single"/>
        </w:rPr>
      </w:pPr>
    </w:p>
    <w:p w14:paraId="6B2A1874" w14:textId="48F9091C" w:rsidR="001F66B3" w:rsidRDefault="001F66B3" w:rsidP="001F66B3">
      <w:pPr>
        <w:autoSpaceDE w:val="0"/>
        <w:autoSpaceDN w:val="0"/>
        <w:adjustRightInd w:val="0"/>
        <w:ind w:left="720"/>
        <w:jc w:val="both"/>
        <w:rPr>
          <w:rFonts w:ascii="Arial" w:hAnsi="Arial"/>
          <w:u w:val="single"/>
        </w:rPr>
      </w:pPr>
    </w:p>
    <w:p w14:paraId="3505BCCA" w14:textId="77777777" w:rsidR="003832E3" w:rsidRDefault="003832E3" w:rsidP="001B44D3">
      <w:pPr>
        <w:autoSpaceDE w:val="0"/>
        <w:autoSpaceDN w:val="0"/>
        <w:adjustRightInd w:val="0"/>
        <w:ind w:left="142"/>
        <w:jc w:val="both"/>
        <w:rPr>
          <w:rFonts w:ascii="Arial" w:hAnsi="Arial"/>
          <w:highlight w:val="cyan"/>
        </w:rPr>
      </w:pPr>
      <w:r>
        <w:rPr>
          <w:rFonts w:ascii="Arial,Bold" w:hAnsi="Arial,Bold"/>
          <w:b/>
          <w:u w:val="single"/>
        </w:rPr>
        <w:t>IMPRESIÓN</w:t>
      </w:r>
    </w:p>
    <w:p w14:paraId="38285066" w14:textId="5644F0FC" w:rsidR="003832E3" w:rsidRDefault="003832E3" w:rsidP="00B5589A">
      <w:pPr>
        <w:autoSpaceDE w:val="0"/>
        <w:autoSpaceDN w:val="0"/>
        <w:adjustRightInd w:val="0"/>
        <w:ind w:left="360"/>
        <w:jc w:val="both"/>
        <w:rPr>
          <w:rFonts w:ascii="Arial" w:hAnsi="Arial"/>
          <w:highlight w:val="cyan"/>
        </w:rPr>
      </w:pPr>
    </w:p>
    <w:p w14:paraId="71FEB332" w14:textId="77777777" w:rsidR="00B5589A" w:rsidRDefault="00CE1205" w:rsidP="00F93843">
      <w:pPr>
        <w:numPr>
          <w:ilvl w:val="0"/>
          <w:numId w:val="2"/>
        </w:numPr>
        <w:autoSpaceDE w:val="0"/>
        <w:autoSpaceDN w:val="0"/>
        <w:adjustRightInd w:val="0"/>
        <w:jc w:val="both"/>
        <w:rPr>
          <w:rFonts w:ascii="Arial" w:hAnsi="Arial"/>
        </w:rPr>
      </w:pPr>
      <w:r w:rsidRPr="00073452">
        <w:rPr>
          <w:rFonts w:ascii="Arial" w:hAnsi="Arial"/>
        </w:rPr>
        <w:t xml:space="preserve">Al </w:t>
      </w:r>
      <w:r w:rsidR="00F17ABE" w:rsidRPr="00073452">
        <w:rPr>
          <w:rFonts w:ascii="Arial" w:hAnsi="Arial"/>
        </w:rPr>
        <w:t>efectuar</w:t>
      </w:r>
      <w:r w:rsidRPr="00073452">
        <w:rPr>
          <w:rFonts w:ascii="Arial" w:hAnsi="Arial"/>
        </w:rPr>
        <w:t xml:space="preserve"> l</w:t>
      </w:r>
      <w:r w:rsidR="00B5589A" w:rsidRPr="00073452">
        <w:rPr>
          <w:rFonts w:ascii="Arial" w:hAnsi="Arial"/>
        </w:rPr>
        <w:t>a impresión que se realiza del formato,</w:t>
      </w:r>
      <w:r w:rsidR="003832E3" w:rsidRPr="00073452">
        <w:rPr>
          <w:rFonts w:ascii="Arial" w:hAnsi="Arial"/>
        </w:rPr>
        <w:t xml:space="preserve"> </w:t>
      </w:r>
      <w:r w:rsidR="003832E3" w:rsidRPr="00073452">
        <w:rPr>
          <w:rFonts w:ascii="Arial" w:hAnsi="Arial"/>
          <w:b/>
        </w:rPr>
        <w:t>se debe verificar que</w:t>
      </w:r>
      <w:r w:rsidR="00B5589A" w:rsidRPr="00073452">
        <w:rPr>
          <w:rFonts w:ascii="Arial" w:hAnsi="Arial"/>
        </w:rPr>
        <w:t xml:space="preserve"> </w:t>
      </w:r>
      <w:r w:rsidR="00B5589A" w:rsidRPr="00073452">
        <w:rPr>
          <w:rFonts w:ascii="Arial" w:hAnsi="Arial"/>
          <w:b/>
        </w:rPr>
        <w:t>aparezca</w:t>
      </w:r>
      <w:r w:rsidR="00B5589A" w:rsidRPr="00CE1205">
        <w:rPr>
          <w:rFonts w:ascii="Arial" w:hAnsi="Arial"/>
          <w:b/>
        </w:rPr>
        <w:t xml:space="preserve"> impresa de manera completa tal y como se captura en las celdas</w:t>
      </w:r>
      <w:r w:rsidR="00B5589A" w:rsidRPr="00CE1205">
        <w:rPr>
          <w:rFonts w:ascii="Arial" w:hAnsi="Arial"/>
        </w:rPr>
        <w:t>.</w:t>
      </w:r>
    </w:p>
    <w:p w14:paraId="532D7901" w14:textId="331709E0" w:rsidR="0090773D" w:rsidRDefault="0090773D" w:rsidP="0090773D">
      <w:pPr>
        <w:autoSpaceDE w:val="0"/>
        <w:autoSpaceDN w:val="0"/>
        <w:adjustRightInd w:val="0"/>
        <w:ind w:left="720"/>
        <w:jc w:val="both"/>
        <w:rPr>
          <w:rFonts w:ascii="Arial" w:hAnsi="Arial" w:cs="Arial"/>
          <w:u w:val="single"/>
        </w:rPr>
      </w:pPr>
    </w:p>
    <w:p w14:paraId="171968C4" w14:textId="23EC34F0" w:rsidR="00F93843" w:rsidRPr="005E304D" w:rsidRDefault="00F93843" w:rsidP="00007471">
      <w:pPr>
        <w:pStyle w:val="Ttulo1"/>
        <w:jc w:val="center"/>
      </w:pPr>
      <w:r w:rsidRPr="005E304D">
        <w:t>FORMATOS</w:t>
      </w:r>
      <w:r w:rsidR="001F66B3">
        <w:t>:</w:t>
      </w:r>
    </w:p>
    <w:p w14:paraId="44D4D2F6" w14:textId="77777777" w:rsidR="00252FB7" w:rsidRDefault="00252FB7" w:rsidP="00252FB7">
      <w:pPr>
        <w:rPr>
          <w:highlight w:val="green"/>
        </w:rPr>
      </w:pPr>
    </w:p>
    <w:p w14:paraId="0AE32C1E" w14:textId="77777777" w:rsidR="00F93843" w:rsidRDefault="001E775E" w:rsidP="001B44D3">
      <w:pPr>
        <w:autoSpaceDE w:val="0"/>
        <w:autoSpaceDN w:val="0"/>
        <w:adjustRightInd w:val="0"/>
        <w:jc w:val="both"/>
        <w:rPr>
          <w:rFonts w:ascii="Arial,Bold" w:hAnsi="Arial,Bold"/>
          <w:b/>
        </w:rPr>
      </w:pPr>
      <w:r w:rsidRPr="00C71483">
        <w:rPr>
          <w:rFonts w:ascii="Arial,Bold" w:hAnsi="Arial,Bold"/>
          <w:b/>
          <w:u w:val="single"/>
        </w:rPr>
        <w:t>INFORMACIÓN PROGRAMÁ</w:t>
      </w:r>
      <w:r w:rsidR="00F93843" w:rsidRPr="00C71483">
        <w:rPr>
          <w:rFonts w:ascii="Arial,Bold" w:hAnsi="Arial,Bold"/>
          <w:b/>
          <w:u w:val="single"/>
        </w:rPr>
        <w:t>TICA</w:t>
      </w:r>
      <w:r w:rsidR="00621435">
        <w:rPr>
          <w:rFonts w:ascii="Arial,Bold" w:hAnsi="Arial,Bold"/>
          <w:b/>
        </w:rPr>
        <w:t>:</w:t>
      </w:r>
    </w:p>
    <w:p w14:paraId="482031BF" w14:textId="77777777" w:rsidR="005F5DA9" w:rsidRPr="00252FB7" w:rsidRDefault="005F5DA9" w:rsidP="001B44D3">
      <w:pPr>
        <w:autoSpaceDE w:val="0"/>
        <w:autoSpaceDN w:val="0"/>
        <w:adjustRightInd w:val="0"/>
        <w:jc w:val="both"/>
        <w:rPr>
          <w:rFonts w:ascii="Arial,Bold" w:hAnsi="Arial,Bold"/>
          <w:b/>
        </w:rPr>
      </w:pPr>
    </w:p>
    <w:p w14:paraId="162144BB" w14:textId="77777777" w:rsidR="00F93843" w:rsidRPr="005F5DA9"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5F5DA9">
        <w:rPr>
          <w:rFonts w:ascii="Arial" w:hAnsi="Arial"/>
        </w:rPr>
        <w:t xml:space="preserve">Proyectos en Proceso o Concluidos </w:t>
      </w:r>
    </w:p>
    <w:p w14:paraId="15567355" w14:textId="77777777" w:rsidR="00F93843" w:rsidRPr="00B76EA0" w:rsidRDefault="00F93843" w:rsidP="005F5DA9">
      <w:pPr>
        <w:autoSpaceDE w:val="0"/>
        <w:autoSpaceDN w:val="0"/>
        <w:adjustRightInd w:val="0"/>
        <w:ind w:left="284" w:firstLine="425"/>
        <w:jc w:val="both"/>
        <w:rPr>
          <w:rFonts w:ascii="Arial,Bold" w:hAnsi="Arial,Bold"/>
          <w:b/>
          <w:highlight w:val="green"/>
        </w:rPr>
      </w:pPr>
    </w:p>
    <w:p w14:paraId="172B5693" w14:textId="77777777" w:rsidR="00F93843" w:rsidRDefault="00F93843" w:rsidP="001B44D3">
      <w:pPr>
        <w:autoSpaceDE w:val="0"/>
        <w:autoSpaceDN w:val="0"/>
        <w:adjustRightInd w:val="0"/>
        <w:jc w:val="both"/>
        <w:rPr>
          <w:rFonts w:ascii="Arial,Bold" w:hAnsi="Arial,Bold"/>
          <w:b/>
        </w:rPr>
      </w:pPr>
      <w:r w:rsidRPr="00C71483">
        <w:rPr>
          <w:rFonts w:ascii="Arial,Bold" w:hAnsi="Arial,Bold"/>
          <w:b/>
          <w:u w:val="single"/>
        </w:rPr>
        <w:t>INFORMACIÓN</w:t>
      </w:r>
      <w:r w:rsidR="00045565" w:rsidRPr="00C71483">
        <w:rPr>
          <w:rFonts w:ascii="Arial,Bold" w:hAnsi="Arial,Bold"/>
          <w:b/>
          <w:u w:val="single"/>
        </w:rPr>
        <w:t xml:space="preserve"> FINANCIERA Y</w:t>
      </w:r>
      <w:r w:rsidRPr="00C71483">
        <w:rPr>
          <w:rFonts w:ascii="Arial,Bold" w:hAnsi="Arial,Bold"/>
          <w:b/>
          <w:u w:val="single"/>
        </w:rPr>
        <w:t xml:space="preserve"> PRESUPUESTARIA</w:t>
      </w:r>
      <w:r w:rsidR="00621435">
        <w:rPr>
          <w:rFonts w:ascii="Arial,Bold" w:hAnsi="Arial,Bold"/>
          <w:b/>
        </w:rPr>
        <w:t>:</w:t>
      </w:r>
    </w:p>
    <w:p w14:paraId="74A500D1" w14:textId="77777777" w:rsidR="005F5DA9" w:rsidRPr="00252FB7" w:rsidRDefault="005F5DA9" w:rsidP="001B44D3">
      <w:pPr>
        <w:autoSpaceDE w:val="0"/>
        <w:autoSpaceDN w:val="0"/>
        <w:adjustRightInd w:val="0"/>
        <w:jc w:val="both"/>
        <w:rPr>
          <w:rFonts w:ascii="Arial,Bold" w:hAnsi="Arial,Bold"/>
          <w:b/>
        </w:rPr>
      </w:pPr>
    </w:p>
    <w:p w14:paraId="791D53B3" w14:textId="77777777" w:rsidR="005F5DA9"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E3322B" w:rsidRPr="00252FB7">
        <w:rPr>
          <w:rFonts w:ascii="Arial" w:hAnsi="Arial"/>
        </w:rPr>
        <w:t>Estado del Ejercicio Presupuestal</w:t>
      </w:r>
    </w:p>
    <w:p w14:paraId="7520EAF1" w14:textId="77777777" w:rsidR="00F93843" w:rsidRPr="00252FB7"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E16E82" w:rsidRPr="00252FB7">
        <w:rPr>
          <w:rFonts w:ascii="Arial" w:hAnsi="Arial"/>
        </w:rPr>
        <w:t xml:space="preserve">Informe </w:t>
      </w:r>
      <w:r w:rsidR="00F93843" w:rsidRPr="00252FB7">
        <w:rPr>
          <w:rFonts w:ascii="Arial" w:hAnsi="Arial"/>
        </w:rPr>
        <w:t xml:space="preserve">de impuestos y </w:t>
      </w:r>
      <w:r w:rsidR="00A67A37" w:rsidRPr="00252FB7">
        <w:rPr>
          <w:rFonts w:ascii="Arial" w:hAnsi="Arial"/>
        </w:rPr>
        <w:t>reten</w:t>
      </w:r>
      <w:r w:rsidR="00FF08DE" w:rsidRPr="00252FB7">
        <w:rPr>
          <w:rFonts w:ascii="Arial" w:hAnsi="Arial"/>
        </w:rPr>
        <w:t>c</w:t>
      </w:r>
      <w:r w:rsidR="00A67A37" w:rsidRPr="00252FB7">
        <w:rPr>
          <w:rFonts w:ascii="Arial" w:hAnsi="Arial"/>
        </w:rPr>
        <w:t>iones</w:t>
      </w:r>
    </w:p>
    <w:p w14:paraId="0AE21591" w14:textId="77777777" w:rsidR="00F93843" w:rsidRPr="00252FB7"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252FB7">
        <w:rPr>
          <w:rFonts w:ascii="Arial" w:hAnsi="Arial"/>
        </w:rPr>
        <w:t xml:space="preserve">Analítica de Ingresos </w:t>
      </w:r>
    </w:p>
    <w:p w14:paraId="1E621273" w14:textId="6E2688EE" w:rsidR="00F93843" w:rsidRPr="00252FB7"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457B4E" w:rsidRPr="00252FB7">
        <w:rPr>
          <w:rFonts w:ascii="Arial" w:hAnsi="Arial"/>
        </w:rPr>
        <w:t>Analítica</w:t>
      </w:r>
      <w:r w:rsidR="00A05208" w:rsidRPr="00252FB7">
        <w:rPr>
          <w:rFonts w:ascii="Arial" w:hAnsi="Arial"/>
        </w:rPr>
        <w:t xml:space="preserve"> de </w:t>
      </w:r>
      <w:r w:rsidR="00F93843" w:rsidRPr="00252FB7">
        <w:rPr>
          <w:rFonts w:ascii="Arial" w:hAnsi="Arial"/>
        </w:rPr>
        <w:t>Egresos</w:t>
      </w:r>
      <w:r w:rsidR="005D1150" w:rsidRPr="005D1150">
        <w:rPr>
          <w:rFonts w:ascii="Arial" w:hAnsi="Arial"/>
          <w:b/>
          <w:color w:val="6E7B62" w:themeColor="accent6" w:themeShade="BF"/>
        </w:rPr>
        <w:t xml:space="preserve"> </w:t>
      </w:r>
    </w:p>
    <w:p w14:paraId="336A9727" w14:textId="77777777" w:rsidR="001358AC" w:rsidRPr="00B76EA0" w:rsidRDefault="001358AC" w:rsidP="001B44D3">
      <w:pPr>
        <w:autoSpaceDE w:val="0"/>
        <w:autoSpaceDN w:val="0"/>
        <w:adjustRightInd w:val="0"/>
        <w:jc w:val="both"/>
        <w:rPr>
          <w:rFonts w:ascii="Arial,Bold" w:hAnsi="Arial,Bold"/>
          <w:b/>
          <w:highlight w:val="green"/>
        </w:rPr>
      </w:pPr>
    </w:p>
    <w:p w14:paraId="265A2012" w14:textId="28B63AA1" w:rsidR="00F93843" w:rsidRDefault="00F93843" w:rsidP="001B44D3">
      <w:pPr>
        <w:autoSpaceDE w:val="0"/>
        <w:autoSpaceDN w:val="0"/>
        <w:adjustRightInd w:val="0"/>
        <w:jc w:val="both"/>
        <w:rPr>
          <w:rFonts w:ascii="Arial,Bold" w:hAnsi="Arial,Bold"/>
          <w:b/>
        </w:rPr>
      </w:pPr>
      <w:r w:rsidRPr="00C71483">
        <w:rPr>
          <w:rFonts w:ascii="Arial,Bold" w:hAnsi="Arial,Bold"/>
          <w:b/>
          <w:u w:val="single"/>
        </w:rPr>
        <w:t>INFORMACIÓN FINANCIERA ADICIONAL QUE APLICA SOLO A E</w:t>
      </w:r>
      <w:r w:rsidR="00C1787E" w:rsidRPr="00C71483">
        <w:rPr>
          <w:rFonts w:ascii="Arial,Bold" w:hAnsi="Arial,Bold"/>
          <w:b/>
          <w:u w:val="single"/>
        </w:rPr>
        <w:t>NTIDADES PRODUCTIVAS</w:t>
      </w:r>
      <w:r w:rsidR="00384212" w:rsidRPr="00C71483">
        <w:rPr>
          <w:rFonts w:ascii="Arial,Bold" w:hAnsi="Arial,Bold"/>
          <w:b/>
          <w:u w:val="single"/>
        </w:rPr>
        <w:t xml:space="preserve"> UNIVERSITARIAS</w:t>
      </w:r>
      <w:r w:rsidR="00621435" w:rsidRPr="00E61C21">
        <w:rPr>
          <w:rFonts w:ascii="Arial,Bold" w:hAnsi="Arial,Bold"/>
          <w:b/>
        </w:rPr>
        <w:t>:</w:t>
      </w:r>
      <w:r w:rsidR="00C1787E" w:rsidRPr="00252FB7">
        <w:rPr>
          <w:rFonts w:ascii="Arial,Bold" w:hAnsi="Arial,Bold"/>
          <w:b/>
        </w:rPr>
        <w:t xml:space="preserve"> </w:t>
      </w:r>
    </w:p>
    <w:p w14:paraId="6A8D19B8" w14:textId="77777777" w:rsidR="005F5DA9" w:rsidRPr="00252FB7" w:rsidRDefault="005F5DA9" w:rsidP="001B44D3">
      <w:pPr>
        <w:autoSpaceDE w:val="0"/>
        <w:autoSpaceDN w:val="0"/>
        <w:adjustRightInd w:val="0"/>
        <w:jc w:val="both"/>
        <w:rPr>
          <w:rFonts w:ascii="Arial,Bold" w:hAnsi="Arial,Bold"/>
          <w:b/>
        </w:rPr>
      </w:pPr>
    </w:p>
    <w:p w14:paraId="4220971D" w14:textId="07A1CD34" w:rsidR="005F5DA9" w:rsidRPr="005F5DA9"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2F77D1" w:rsidRPr="00621435">
        <w:rPr>
          <w:rFonts w:ascii="Arial" w:hAnsi="Arial"/>
        </w:rPr>
        <w:t>Movimientos contables acumulados</w:t>
      </w:r>
      <w:r w:rsidR="00FE2D6C">
        <w:rPr>
          <w:rFonts w:ascii="Arial" w:hAnsi="Arial"/>
        </w:rPr>
        <w:t xml:space="preserve"> </w:t>
      </w:r>
    </w:p>
    <w:p w14:paraId="77520341" w14:textId="77777777" w:rsidR="00F93843" w:rsidRPr="005F5DA9"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5F5DA9">
        <w:rPr>
          <w:rFonts w:ascii="Arial" w:hAnsi="Arial"/>
        </w:rPr>
        <w:t>Balance General</w:t>
      </w:r>
    </w:p>
    <w:p w14:paraId="2053DF02" w14:textId="77777777" w:rsidR="00F93843" w:rsidRPr="00252FB7"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252FB7">
        <w:rPr>
          <w:rFonts w:ascii="Arial" w:hAnsi="Arial"/>
        </w:rPr>
        <w:t>Estado de Resultados</w:t>
      </w:r>
    </w:p>
    <w:p w14:paraId="4C9F1615" w14:textId="77777777" w:rsidR="00940F4C" w:rsidRPr="00621435"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621435">
        <w:rPr>
          <w:rFonts w:ascii="Arial" w:hAnsi="Arial"/>
        </w:rPr>
        <w:t>Estado de Cambios en la Situación Financiera</w:t>
      </w:r>
    </w:p>
    <w:p w14:paraId="0E1F12FA" w14:textId="77777777" w:rsidR="006A4692" w:rsidRDefault="006A4692" w:rsidP="00F93843">
      <w:pPr>
        <w:pStyle w:val="Ttulo4"/>
        <w:rPr>
          <w:i w:val="0"/>
          <w:highlight w:val="green"/>
        </w:rPr>
      </w:pPr>
    </w:p>
    <w:p w14:paraId="38EDF892" w14:textId="108279EB" w:rsidR="003C6225" w:rsidRDefault="003C6225" w:rsidP="008C67DB">
      <w:pPr>
        <w:autoSpaceDE w:val="0"/>
        <w:autoSpaceDN w:val="0"/>
        <w:adjustRightInd w:val="0"/>
        <w:jc w:val="both"/>
        <w:rPr>
          <w:rFonts w:ascii="Arial" w:hAnsi="Arial"/>
          <w:b/>
        </w:rPr>
      </w:pPr>
      <w:r>
        <w:rPr>
          <w:rFonts w:ascii="Arial" w:hAnsi="Arial"/>
          <w:b/>
        </w:rPr>
        <w:t>Nota:</w:t>
      </w:r>
    </w:p>
    <w:p w14:paraId="56F9B0C1" w14:textId="77777777" w:rsidR="006C7DF1" w:rsidRPr="003C6225" w:rsidRDefault="006C7DF1" w:rsidP="008C67DB">
      <w:pPr>
        <w:autoSpaceDE w:val="0"/>
        <w:autoSpaceDN w:val="0"/>
        <w:adjustRightInd w:val="0"/>
        <w:jc w:val="both"/>
        <w:rPr>
          <w:rFonts w:ascii="Arial" w:hAnsi="Arial"/>
          <w:b/>
        </w:rPr>
      </w:pPr>
    </w:p>
    <w:p w14:paraId="1C65BF40" w14:textId="44229001" w:rsidR="003C6225" w:rsidRPr="00E55497" w:rsidRDefault="003C6225" w:rsidP="008C67DB">
      <w:pPr>
        <w:pStyle w:val="Prrafodelista"/>
        <w:numPr>
          <w:ilvl w:val="1"/>
          <w:numId w:val="25"/>
        </w:numPr>
        <w:autoSpaceDE w:val="0"/>
        <w:autoSpaceDN w:val="0"/>
        <w:adjustRightInd w:val="0"/>
        <w:ind w:left="426"/>
        <w:jc w:val="both"/>
        <w:rPr>
          <w:rFonts w:ascii="Arial" w:hAnsi="Arial"/>
        </w:rPr>
      </w:pPr>
      <w:r w:rsidRPr="00C71483">
        <w:rPr>
          <w:rFonts w:ascii="Arial" w:hAnsi="Arial"/>
        </w:rPr>
        <w:t>Para el llenado y presentación de los formato</w:t>
      </w:r>
      <w:r w:rsidR="00B93C84" w:rsidRPr="00C71483">
        <w:rPr>
          <w:rFonts w:ascii="Arial" w:hAnsi="Arial"/>
        </w:rPr>
        <w:t>s</w:t>
      </w:r>
      <w:r w:rsidRPr="00C71483">
        <w:rPr>
          <w:rFonts w:ascii="Arial" w:hAnsi="Arial"/>
        </w:rPr>
        <w:t>, se deberán seguir las indicaciones contenidas en las instrucciones generales y las específicas para cada formato del presente instructivo</w:t>
      </w:r>
      <w:r w:rsidRPr="00E55497">
        <w:rPr>
          <w:rFonts w:ascii="Arial" w:hAnsi="Arial"/>
        </w:rPr>
        <w:t>.</w:t>
      </w:r>
    </w:p>
    <w:p w14:paraId="301958E7" w14:textId="77777777" w:rsidR="00F93843" w:rsidRPr="00007471" w:rsidRDefault="00F93843" w:rsidP="00007471">
      <w:pPr>
        <w:pStyle w:val="Ttulo2"/>
        <w:jc w:val="center"/>
        <w:rPr>
          <w:sz w:val="40"/>
          <w:szCs w:val="40"/>
        </w:rPr>
      </w:pPr>
      <w:r w:rsidRPr="00007471">
        <w:rPr>
          <w:sz w:val="40"/>
          <w:szCs w:val="40"/>
        </w:rPr>
        <w:lastRenderedPageBreak/>
        <w:t>(Formato 1)</w:t>
      </w:r>
    </w:p>
    <w:p w14:paraId="57745D19" w14:textId="77777777" w:rsidR="007D3266" w:rsidRPr="00007471" w:rsidRDefault="007D3266" w:rsidP="00007471">
      <w:pPr>
        <w:pStyle w:val="Ttulo2"/>
        <w:jc w:val="center"/>
        <w:rPr>
          <w:sz w:val="26"/>
          <w:szCs w:val="26"/>
        </w:rPr>
      </w:pPr>
      <w:r w:rsidRPr="00007471">
        <w:rPr>
          <w:sz w:val="26"/>
          <w:szCs w:val="26"/>
        </w:rPr>
        <w:t>PROYECTOS EN PROCESO O CONCLUIDOS</w:t>
      </w:r>
    </w:p>
    <w:p w14:paraId="2624775A" w14:textId="1A18797B" w:rsidR="00F93843" w:rsidRDefault="00F93843" w:rsidP="00F93843">
      <w:pPr>
        <w:autoSpaceDE w:val="0"/>
        <w:autoSpaceDN w:val="0"/>
        <w:adjustRightInd w:val="0"/>
        <w:jc w:val="center"/>
        <w:rPr>
          <w:rFonts w:ascii="Arial" w:hAnsi="Arial"/>
          <w:b/>
          <w:i/>
          <w:highlight w:val="green"/>
        </w:rPr>
      </w:pPr>
    </w:p>
    <w:p w14:paraId="37F9246C" w14:textId="77777777" w:rsidR="00214124" w:rsidRPr="00B76EA0" w:rsidRDefault="00214124" w:rsidP="00F93843">
      <w:pPr>
        <w:autoSpaceDE w:val="0"/>
        <w:autoSpaceDN w:val="0"/>
        <w:adjustRightInd w:val="0"/>
        <w:jc w:val="center"/>
        <w:rPr>
          <w:rFonts w:ascii="Arial" w:hAnsi="Arial"/>
          <w:b/>
          <w:i/>
          <w:highlight w:val="green"/>
        </w:rPr>
      </w:pPr>
    </w:p>
    <w:p w14:paraId="6003876B" w14:textId="77777777"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FINALIDAD</w:t>
      </w:r>
    </w:p>
    <w:p w14:paraId="026EF7E8" w14:textId="77777777" w:rsidR="007D3266" w:rsidRDefault="007D3266" w:rsidP="00F93843">
      <w:pPr>
        <w:autoSpaceDE w:val="0"/>
        <w:autoSpaceDN w:val="0"/>
        <w:adjustRightInd w:val="0"/>
        <w:jc w:val="both"/>
        <w:rPr>
          <w:rFonts w:ascii="Arial" w:hAnsi="Arial"/>
        </w:rPr>
      </w:pPr>
    </w:p>
    <w:p w14:paraId="76291F33" w14:textId="77777777" w:rsidR="00F93843" w:rsidRDefault="00F93843" w:rsidP="00E55497">
      <w:pPr>
        <w:pStyle w:val="Prrafodelista"/>
        <w:numPr>
          <w:ilvl w:val="1"/>
          <w:numId w:val="21"/>
        </w:numPr>
        <w:autoSpaceDE w:val="0"/>
        <w:autoSpaceDN w:val="0"/>
        <w:adjustRightInd w:val="0"/>
        <w:ind w:left="426"/>
        <w:jc w:val="both"/>
        <w:rPr>
          <w:rFonts w:ascii="Arial" w:hAnsi="Arial"/>
        </w:rPr>
      </w:pPr>
      <w:r w:rsidRPr="00E55497">
        <w:rPr>
          <w:rFonts w:ascii="Arial" w:hAnsi="Arial"/>
        </w:rPr>
        <w:t xml:space="preserve">Identificar los </w:t>
      </w:r>
      <w:r w:rsidR="008A4258">
        <w:rPr>
          <w:rFonts w:ascii="Arial" w:hAnsi="Arial"/>
        </w:rPr>
        <w:t>p</w:t>
      </w:r>
      <w:r w:rsidRPr="00E55497">
        <w:rPr>
          <w:rFonts w:ascii="Arial" w:hAnsi="Arial"/>
        </w:rPr>
        <w:t xml:space="preserve">royectos en proceso o concluidos de </w:t>
      </w:r>
      <w:r w:rsidR="00E46A19" w:rsidRPr="00E55497">
        <w:rPr>
          <w:rFonts w:ascii="Arial" w:hAnsi="Arial"/>
        </w:rPr>
        <w:t>e</w:t>
      </w:r>
      <w:r w:rsidRPr="00E55497">
        <w:rPr>
          <w:rFonts w:ascii="Arial" w:hAnsi="Arial"/>
        </w:rPr>
        <w:t xml:space="preserve">nero a </w:t>
      </w:r>
      <w:r w:rsidR="00E46A19" w:rsidRPr="00E55497">
        <w:rPr>
          <w:rFonts w:ascii="Arial" w:hAnsi="Arial"/>
        </w:rPr>
        <w:t>j</w:t>
      </w:r>
      <w:r w:rsidRPr="00E55497">
        <w:rPr>
          <w:rFonts w:ascii="Arial" w:hAnsi="Arial"/>
        </w:rPr>
        <w:t xml:space="preserve">unio y de </w:t>
      </w:r>
      <w:r w:rsidR="00E46A19" w:rsidRPr="00E55497">
        <w:rPr>
          <w:rFonts w:ascii="Arial" w:hAnsi="Arial"/>
        </w:rPr>
        <w:t>j</w:t>
      </w:r>
      <w:r w:rsidRPr="00E55497">
        <w:rPr>
          <w:rFonts w:ascii="Arial" w:hAnsi="Arial"/>
        </w:rPr>
        <w:t xml:space="preserve">ulio a </w:t>
      </w:r>
      <w:r w:rsidR="00E46A19" w:rsidRPr="00E55497">
        <w:rPr>
          <w:rFonts w:ascii="Arial" w:hAnsi="Arial"/>
        </w:rPr>
        <w:t>d</w:t>
      </w:r>
      <w:r w:rsidRPr="00E55497">
        <w:rPr>
          <w:rFonts w:ascii="Arial" w:hAnsi="Arial"/>
        </w:rPr>
        <w:t xml:space="preserve">iciembre, este último considerará el acumulado de todo el ejercicio, así </w:t>
      </w:r>
      <w:r w:rsidR="00EE5B17" w:rsidRPr="00E55497">
        <w:rPr>
          <w:rFonts w:ascii="Arial" w:hAnsi="Arial"/>
        </w:rPr>
        <w:t>como los</w:t>
      </w:r>
      <w:r w:rsidRPr="00E55497">
        <w:rPr>
          <w:rFonts w:ascii="Arial" w:hAnsi="Arial"/>
        </w:rPr>
        <w:t xml:space="preserve"> recursos presupuestados ordinarios, saldos de otros ejercicios y </w:t>
      </w:r>
      <w:r w:rsidR="00A36944" w:rsidRPr="00E55497">
        <w:rPr>
          <w:rFonts w:ascii="Arial" w:hAnsi="Arial"/>
        </w:rPr>
        <w:t xml:space="preserve">cualquier otro recurso financiero </w:t>
      </w:r>
      <w:r w:rsidR="00EE5B17" w:rsidRPr="00E55497">
        <w:rPr>
          <w:rFonts w:ascii="Arial" w:hAnsi="Arial"/>
        </w:rPr>
        <w:t>ejercido durante</w:t>
      </w:r>
      <w:r w:rsidRPr="00E55497">
        <w:rPr>
          <w:rFonts w:ascii="Arial" w:hAnsi="Arial"/>
        </w:rPr>
        <w:t xml:space="preserve"> ese período y el porcentaje de avance</w:t>
      </w:r>
      <w:r w:rsidR="00CE0AFE" w:rsidRPr="00E55497">
        <w:rPr>
          <w:rFonts w:ascii="Arial" w:hAnsi="Arial"/>
        </w:rPr>
        <w:t xml:space="preserve"> de las metas programadas para el logro</w:t>
      </w:r>
      <w:r w:rsidRPr="00E55497">
        <w:rPr>
          <w:rFonts w:ascii="Arial" w:hAnsi="Arial"/>
        </w:rPr>
        <w:t xml:space="preserve"> </w:t>
      </w:r>
      <w:r w:rsidR="00E3322B" w:rsidRPr="00E55497">
        <w:rPr>
          <w:rFonts w:ascii="Arial" w:hAnsi="Arial"/>
        </w:rPr>
        <w:t xml:space="preserve">de los </w:t>
      </w:r>
      <w:r w:rsidR="00142B86" w:rsidRPr="00E55497">
        <w:rPr>
          <w:rFonts w:ascii="Arial" w:hAnsi="Arial"/>
        </w:rPr>
        <w:t>objetivos</w:t>
      </w:r>
      <w:r w:rsidRPr="00E55497">
        <w:rPr>
          <w:rFonts w:ascii="Arial" w:hAnsi="Arial"/>
        </w:rPr>
        <w:t>.</w:t>
      </w:r>
    </w:p>
    <w:p w14:paraId="229ECFE8" w14:textId="77777777" w:rsidR="00C4459A" w:rsidRDefault="00C4459A" w:rsidP="00C4459A">
      <w:pPr>
        <w:pStyle w:val="Prrafodelista"/>
        <w:autoSpaceDE w:val="0"/>
        <w:autoSpaceDN w:val="0"/>
        <w:adjustRightInd w:val="0"/>
        <w:ind w:left="426"/>
        <w:jc w:val="both"/>
        <w:rPr>
          <w:rFonts w:ascii="Arial" w:hAnsi="Arial"/>
        </w:rPr>
      </w:pPr>
    </w:p>
    <w:p w14:paraId="419AC2BC" w14:textId="70CCCF32" w:rsidR="00C4459A" w:rsidRPr="00E55497" w:rsidRDefault="00C4459A" w:rsidP="00C4459A">
      <w:pPr>
        <w:pStyle w:val="Prrafodelista"/>
        <w:autoSpaceDE w:val="0"/>
        <w:autoSpaceDN w:val="0"/>
        <w:adjustRightInd w:val="0"/>
        <w:ind w:left="426"/>
        <w:jc w:val="both"/>
        <w:rPr>
          <w:rFonts w:ascii="Arial" w:hAnsi="Arial"/>
        </w:rPr>
      </w:pPr>
      <w:r w:rsidRPr="00EE5B17">
        <w:rPr>
          <w:rFonts w:ascii="Arial" w:hAnsi="Arial"/>
          <w:b/>
          <w:u w:val="single"/>
        </w:rPr>
        <w:t>Nota:</w:t>
      </w:r>
      <w:r>
        <w:rPr>
          <w:rFonts w:ascii="Arial" w:hAnsi="Arial"/>
        </w:rPr>
        <w:t xml:space="preserve"> </w:t>
      </w:r>
      <w:r w:rsidR="004B5C14">
        <w:rPr>
          <w:rFonts w:ascii="Arial" w:hAnsi="Arial"/>
        </w:rPr>
        <w:t>e</w:t>
      </w:r>
      <w:r>
        <w:rPr>
          <w:rFonts w:ascii="Arial" w:hAnsi="Arial"/>
        </w:rPr>
        <w:t>n caso de existir ampliaciones, transferencias entre proyectos</w:t>
      </w:r>
      <w:r w:rsidR="00EE5B17">
        <w:rPr>
          <w:rFonts w:ascii="Arial" w:hAnsi="Arial"/>
        </w:rPr>
        <w:t>,</w:t>
      </w:r>
      <w:r>
        <w:rPr>
          <w:rFonts w:ascii="Arial" w:hAnsi="Arial"/>
        </w:rPr>
        <w:t xml:space="preserve"> o incluso, la creación de nuevos proyectos, éstos se deben de considerar agregando una nota aclaratoria y anexando copia de</w:t>
      </w:r>
      <w:r w:rsidR="00EE5B17">
        <w:rPr>
          <w:rFonts w:ascii="Arial" w:hAnsi="Arial"/>
        </w:rPr>
        <w:t>l o los</w:t>
      </w:r>
      <w:r>
        <w:rPr>
          <w:rFonts w:ascii="Arial" w:hAnsi="Arial"/>
        </w:rPr>
        <w:t xml:space="preserve"> documento</w:t>
      </w:r>
      <w:r w:rsidR="00EE5B17">
        <w:rPr>
          <w:rFonts w:ascii="Arial" w:hAnsi="Arial"/>
        </w:rPr>
        <w:t>s</w:t>
      </w:r>
      <w:r>
        <w:rPr>
          <w:rFonts w:ascii="Arial" w:hAnsi="Arial"/>
        </w:rPr>
        <w:t xml:space="preserve"> con que se autorizaron los movimientos a la dependencia</w:t>
      </w:r>
      <w:r w:rsidR="00714A12">
        <w:rPr>
          <w:rFonts w:ascii="Arial" w:hAnsi="Arial"/>
        </w:rPr>
        <w:t>.</w:t>
      </w:r>
    </w:p>
    <w:p w14:paraId="692D7CC3" w14:textId="77777777" w:rsidR="00F93843" w:rsidRPr="005E304D" w:rsidRDefault="00F93843" w:rsidP="00F93843">
      <w:pPr>
        <w:autoSpaceDE w:val="0"/>
        <w:autoSpaceDN w:val="0"/>
        <w:adjustRightInd w:val="0"/>
        <w:jc w:val="both"/>
        <w:rPr>
          <w:rFonts w:ascii="Arial" w:hAnsi="Arial"/>
        </w:rPr>
      </w:pPr>
    </w:p>
    <w:p w14:paraId="11183636" w14:textId="77777777" w:rsidR="008D280C" w:rsidRDefault="008D280C" w:rsidP="00207D54">
      <w:pPr>
        <w:autoSpaceDE w:val="0"/>
        <w:autoSpaceDN w:val="0"/>
        <w:adjustRightInd w:val="0"/>
        <w:jc w:val="both"/>
        <w:rPr>
          <w:rFonts w:ascii="Arial" w:hAnsi="Arial"/>
          <w:b/>
          <w:sz w:val="32"/>
          <w:szCs w:val="32"/>
        </w:rPr>
      </w:pPr>
    </w:p>
    <w:p w14:paraId="68E46246" w14:textId="77777777"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CARACTERÍSTICAS GENERALES DE LA INFORMACIÓN</w:t>
      </w:r>
    </w:p>
    <w:p w14:paraId="1C9AFB29" w14:textId="77777777" w:rsidR="007D3266" w:rsidRDefault="007D3266" w:rsidP="00F93843">
      <w:pPr>
        <w:autoSpaceDE w:val="0"/>
        <w:autoSpaceDN w:val="0"/>
        <w:adjustRightInd w:val="0"/>
        <w:jc w:val="both"/>
        <w:rPr>
          <w:rFonts w:ascii="Arial" w:hAnsi="Arial"/>
        </w:rPr>
      </w:pPr>
    </w:p>
    <w:p w14:paraId="1355984B" w14:textId="7152B2D8" w:rsidR="00D634D0" w:rsidRPr="00774EFF" w:rsidRDefault="00F93843" w:rsidP="00D634D0">
      <w:pPr>
        <w:pStyle w:val="Prrafodelista"/>
        <w:numPr>
          <w:ilvl w:val="1"/>
          <w:numId w:val="21"/>
        </w:numPr>
        <w:autoSpaceDE w:val="0"/>
        <w:autoSpaceDN w:val="0"/>
        <w:adjustRightInd w:val="0"/>
        <w:ind w:left="426"/>
        <w:jc w:val="both"/>
        <w:rPr>
          <w:rFonts w:ascii="Arial" w:hAnsi="Arial"/>
        </w:rPr>
      </w:pPr>
      <w:r w:rsidRPr="00774EFF">
        <w:rPr>
          <w:rFonts w:ascii="Arial" w:hAnsi="Arial"/>
          <w:u w:val="single"/>
        </w:rPr>
        <w:t>Se reportarán aquellos proyectos que se encuentren en proceso o que se hayan concluido</w:t>
      </w:r>
      <w:r w:rsidRPr="00774EFF">
        <w:rPr>
          <w:rFonts w:ascii="Arial" w:hAnsi="Arial"/>
        </w:rPr>
        <w:t xml:space="preserve"> entre </w:t>
      </w:r>
      <w:r w:rsidR="00E46A19" w:rsidRPr="00774EFF">
        <w:rPr>
          <w:rFonts w:ascii="Arial" w:hAnsi="Arial"/>
        </w:rPr>
        <w:t>e</w:t>
      </w:r>
      <w:r w:rsidRPr="00774EFF">
        <w:rPr>
          <w:rFonts w:ascii="Arial" w:hAnsi="Arial"/>
        </w:rPr>
        <w:t xml:space="preserve">nero y </w:t>
      </w:r>
      <w:r w:rsidR="00714A12" w:rsidRPr="00774EFF">
        <w:rPr>
          <w:rFonts w:ascii="Arial" w:hAnsi="Arial"/>
        </w:rPr>
        <w:t xml:space="preserve">junio, así como </w:t>
      </w:r>
      <w:r w:rsidR="00E46A19" w:rsidRPr="00774EFF">
        <w:rPr>
          <w:rFonts w:ascii="Arial" w:hAnsi="Arial"/>
        </w:rPr>
        <w:t>j</w:t>
      </w:r>
      <w:r w:rsidRPr="00774EFF">
        <w:rPr>
          <w:rFonts w:ascii="Arial" w:hAnsi="Arial"/>
        </w:rPr>
        <w:t xml:space="preserve">ulio y </w:t>
      </w:r>
      <w:r w:rsidR="00E46A19" w:rsidRPr="00774EFF">
        <w:rPr>
          <w:rFonts w:ascii="Arial" w:hAnsi="Arial"/>
        </w:rPr>
        <w:t>d</w:t>
      </w:r>
      <w:r w:rsidRPr="00774EFF">
        <w:rPr>
          <w:rFonts w:ascii="Arial" w:hAnsi="Arial"/>
        </w:rPr>
        <w:t>iciembre de cada año</w:t>
      </w:r>
      <w:r w:rsidR="008D280C" w:rsidRPr="00774EFF">
        <w:rPr>
          <w:rFonts w:ascii="Arial" w:hAnsi="Arial"/>
        </w:rPr>
        <w:t>,</w:t>
      </w:r>
      <w:r w:rsidR="005E304D" w:rsidRPr="00774EFF">
        <w:rPr>
          <w:rFonts w:ascii="Arial" w:hAnsi="Arial"/>
        </w:rPr>
        <w:t xml:space="preserve"> </w:t>
      </w:r>
      <w:r w:rsidR="008D280C" w:rsidRPr="00774EFF">
        <w:rPr>
          <w:rFonts w:ascii="Arial" w:hAnsi="Arial"/>
        </w:rPr>
        <w:t xml:space="preserve">este último </w:t>
      </w:r>
      <w:r w:rsidRPr="00C71483">
        <w:rPr>
          <w:rFonts w:ascii="Arial" w:hAnsi="Arial"/>
        </w:rPr>
        <w:t>considerará el acumulado</w:t>
      </w:r>
      <w:r w:rsidRPr="00774EFF">
        <w:rPr>
          <w:rFonts w:ascii="Arial" w:hAnsi="Arial"/>
        </w:rPr>
        <w:t xml:space="preserve"> de todo el ejercicio, </w:t>
      </w:r>
      <w:r w:rsidR="00714A12" w:rsidRPr="00774EFF">
        <w:rPr>
          <w:rFonts w:ascii="Arial" w:hAnsi="Arial"/>
        </w:rPr>
        <w:t>de igual manera</w:t>
      </w:r>
      <w:r w:rsidRPr="00774EFF">
        <w:rPr>
          <w:rFonts w:ascii="Arial" w:hAnsi="Arial"/>
        </w:rPr>
        <w:t xml:space="preserve"> los recursos presupuestados ordinarios</w:t>
      </w:r>
      <w:r w:rsidR="008D280C" w:rsidRPr="00774EFF">
        <w:rPr>
          <w:rFonts w:ascii="Arial" w:hAnsi="Arial"/>
        </w:rPr>
        <w:t>,</w:t>
      </w:r>
      <w:r w:rsidRPr="00774EFF">
        <w:rPr>
          <w:rFonts w:ascii="Arial" w:hAnsi="Arial"/>
          <w:b/>
        </w:rPr>
        <w:t xml:space="preserve"> </w:t>
      </w:r>
      <w:r w:rsidRPr="00774EFF">
        <w:rPr>
          <w:rFonts w:ascii="Arial" w:hAnsi="Arial"/>
        </w:rPr>
        <w:t>de conformidad con el Sistema</w:t>
      </w:r>
      <w:r w:rsidRPr="00774EFF">
        <w:rPr>
          <w:rFonts w:ascii="Arial" w:hAnsi="Arial"/>
          <w:b/>
        </w:rPr>
        <w:t xml:space="preserve"> </w:t>
      </w:r>
      <w:r w:rsidRPr="00774EFF">
        <w:rPr>
          <w:rFonts w:ascii="Arial" w:hAnsi="Arial"/>
        </w:rPr>
        <w:t>de Planeación, Programación, Presupuestación y Evaluación (P3</w:t>
      </w:r>
      <w:r w:rsidR="00A4609C" w:rsidRPr="00774EFF">
        <w:rPr>
          <w:rFonts w:ascii="Arial" w:hAnsi="Arial"/>
        </w:rPr>
        <w:t>e</w:t>
      </w:r>
      <w:r w:rsidRPr="00774EFF">
        <w:rPr>
          <w:rFonts w:ascii="Arial" w:hAnsi="Arial"/>
        </w:rPr>
        <w:t>).</w:t>
      </w:r>
    </w:p>
    <w:p w14:paraId="0CA40082" w14:textId="0AB42E68" w:rsidR="00C715CE" w:rsidRPr="00774EFF" w:rsidRDefault="00C715CE" w:rsidP="00C715CE">
      <w:pPr>
        <w:pStyle w:val="Prrafodelista"/>
        <w:autoSpaceDE w:val="0"/>
        <w:autoSpaceDN w:val="0"/>
        <w:adjustRightInd w:val="0"/>
        <w:ind w:left="426"/>
        <w:jc w:val="both"/>
        <w:rPr>
          <w:rFonts w:ascii="Arial" w:hAnsi="Arial"/>
          <w:u w:val="single"/>
        </w:rPr>
      </w:pPr>
    </w:p>
    <w:p w14:paraId="5F7209CF" w14:textId="787E46B8" w:rsidR="00D634D0" w:rsidRPr="00774EFF" w:rsidRDefault="008C67DB" w:rsidP="00F51A05">
      <w:pPr>
        <w:pStyle w:val="Prrafodelista"/>
        <w:numPr>
          <w:ilvl w:val="1"/>
          <w:numId w:val="21"/>
        </w:numPr>
        <w:autoSpaceDE w:val="0"/>
        <w:autoSpaceDN w:val="0"/>
        <w:adjustRightInd w:val="0"/>
        <w:ind w:left="426"/>
        <w:jc w:val="both"/>
        <w:rPr>
          <w:rFonts w:ascii="Arial" w:hAnsi="Arial"/>
        </w:rPr>
      </w:pPr>
      <w:r w:rsidRPr="00570575">
        <w:rPr>
          <w:rFonts w:ascii="Arial" w:hAnsi="Arial"/>
        </w:rPr>
        <w:t>En la relación</w:t>
      </w:r>
      <w:r w:rsidRPr="00774EFF">
        <w:rPr>
          <w:rFonts w:ascii="Arial" w:hAnsi="Arial"/>
        </w:rPr>
        <w:t xml:space="preserve"> s</w:t>
      </w:r>
      <w:r w:rsidR="00D634D0" w:rsidRPr="00774EFF">
        <w:rPr>
          <w:rFonts w:ascii="Arial" w:hAnsi="Arial"/>
        </w:rPr>
        <w:t>e deben de considerar cada uno de los proyectos por objetivo particular y meta de acuerdo a la estructura programática, identificando si dichos proyectos corresponden al presupuesto ordinario,</w:t>
      </w:r>
      <w:r w:rsidRPr="00774EFF">
        <w:rPr>
          <w:rFonts w:ascii="Arial" w:hAnsi="Arial"/>
        </w:rPr>
        <w:t xml:space="preserve"> p</w:t>
      </w:r>
      <w:r w:rsidR="00D634D0" w:rsidRPr="00774EFF">
        <w:rPr>
          <w:rFonts w:ascii="Arial" w:hAnsi="Arial"/>
        </w:rPr>
        <w:t>artidas extraordinarias, o en su caso a las ampliaciones, transferencias entre uno y otro proyecto, incluso la creación de nuevos proyectos, así como los saldos del(los) ejercicio(s) anterior(es)</w:t>
      </w:r>
      <w:r w:rsidR="0060133A">
        <w:rPr>
          <w:rFonts w:ascii="Arial" w:hAnsi="Arial"/>
        </w:rPr>
        <w:t xml:space="preserve"> </w:t>
      </w:r>
      <w:r w:rsidR="0060133A" w:rsidRPr="003B4246">
        <w:rPr>
          <w:rFonts w:ascii="Arial" w:hAnsi="Arial"/>
        </w:rPr>
        <w:t>(ADEFAS)</w:t>
      </w:r>
      <w:r w:rsidR="00D634D0" w:rsidRPr="003B4246">
        <w:rPr>
          <w:rFonts w:ascii="Arial" w:hAnsi="Arial"/>
        </w:rPr>
        <w:t>;</w:t>
      </w:r>
      <w:r w:rsidR="00D634D0" w:rsidRPr="00774EFF">
        <w:rPr>
          <w:rFonts w:ascii="Arial" w:hAnsi="Arial"/>
        </w:rPr>
        <w:t xml:space="preserve"> </w:t>
      </w:r>
      <w:r w:rsidR="00D634D0" w:rsidRPr="00774EFF">
        <w:rPr>
          <w:rFonts w:ascii="Arial" w:hAnsi="Arial"/>
          <w:u w:val="single"/>
        </w:rPr>
        <w:t>dichos movimientos deberán estar debidamente autorizados,</w:t>
      </w:r>
      <w:r w:rsidR="00D634D0" w:rsidRPr="00774EFF">
        <w:rPr>
          <w:rFonts w:ascii="Arial" w:hAnsi="Arial"/>
          <w:b/>
        </w:rPr>
        <w:t xml:space="preserve"> de ser necesario</w:t>
      </w:r>
      <w:r w:rsidR="001F29F3" w:rsidRPr="00774EFF">
        <w:rPr>
          <w:rFonts w:ascii="Arial" w:hAnsi="Arial"/>
          <w:b/>
        </w:rPr>
        <w:t>,</w:t>
      </w:r>
      <w:r w:rsidR="00D634D0" w:rsidRPr="00774EFF">
        <w:rPr>
          <w:rFonts w:ascii="Arial" w:hAnsi="Arial"/>
          <w:b/>
        </w:rPr>
        <w:t xml:space="preserve"> agregar nota aclaratoria y anexar copia del o los documentos con que se autorizaron los movimientos a la dependencia.</w:t>
      </w:r>
    </w:p>
    <w:p w14:paraId="25DA8B57" w14:textId="77777777" w:rsidR="00D634D0" w:rsidRPr="00774EFF" w:rsidRDefault="00D634D0" w:rsidP="00D634D0">
      <w:pPr>
        <w:autoSpaceDE w:val="0"/>
        <w:autoSpaceDN w:val="0"/>
        <w:adjustRightInd w:val="0"/>
        <w:jc w:val="both"/>
        <w:rPr>
          <w:rFonts w:ascii="Arial" w:hAnsi="Arial"/>
        </w:rPr>
      </w:pPr>
    </w:p>
    <w:p w14:paraId="03169F1B" w14:textId="6C0D4B35" w:rsidR="00D634D0" w:rsidRPr="00774EFF" w:rsidRDefault="00D634D0" w:rsidP="00D634D0">
      <w:pPr>
        <w:pStyle w:val="Prrafodelista"/>
        <w:numPr>
          <w:ilvl w:val="1"/>
          <w:numId w:val="21"/>
        </w:numPr>
        <w:autoSpaceDE w:val="0"/>
        <w:autoSpaceDN w:val="0"/>
        <w:adjustRightInd w:val="0"/>
        <w:ind w:left="426"/>
        <w:jc w:val="both"/>
        <w:rPr>
          <w:rFonts w:ascii="Arial" w:hAnsi="Arial"/>
          <w:color w:val="00B050"/>
        </w:rPr>
      </w:pPr>
      <w:r w:rsidRPr="00774EFF">
        <w:rPr>
          <w:rFonts w:ascii="Arial" w:hAnsi="Arial"/>
        </w:rPr>
        <w:t>E</w:t>
      </w:r>
      <w:r w:rsidRPr="00774EFF">
        <w:rPr>
          <w:rFonts w:ascii="Arial" w:hAnsi="Arial"/>
          <w:u w:val="single"/>
        </w:rPr>
        <w:t>l “importe total o global de todos los proyectos que se plasman en este formato,</w:t>
      </w:r>
      <w:r w:rsidRPr="00774EFF">
        <w:rPr>
          <w:rFonts w:ascii="Arial" w:hAnsi="Arial"/>
        </w:rPr>
        <w:t xml:space="preserve"> </w:t>
      </w:r>
      <w:r w:rsidRPr="00774EFF">
        <w:rPr>
          <w:rFonts w:ascii="Arial" w:hAnsi="Arial"/>
          <w:b/>
        </w:rPr>
        <w:t>deberá de ser igual al total del gasto presupuestado, aprobado/modificado por el H. Consejo General Universitario”.</w:t>
      </w:r>
    </w:p>
    <w:p w14:paraId="06F45B6D" w14:textId="77777777" w:rsidR="00D634D0" w:rsidRPr="00774EFF" w:rsidRDefault="00D634D0" w:rsidP="001F29F3">
      <w:pPr>
        <w:pStyle w:val="Prrafodelista"/>
        <w:autoSpaceDE w:val="0"/>
        <w:autoSpaceDN w:val="0"/>
        <w:adjustRightInd w:val="0"/>
        <w:ind w:left="426"/>
        <w:jc w:val="both"/>
        <w:rPr>
          <w:rFonts w:ascii="Arial" w:hAnsi="Arial"/>
        </w:rPr>
      </w:pPr>
    </w:p>
    <w:p w14:paraId="7A5449BE" w14:textId="77777777" w:rsidR="00F2264E" w:rsidRPr="00774EFF" w:rsidRDefault="00F2264E" w:rsidP="00E55497">
      <w:pPr>
        <w:pStyle w:val="Prrafodelista"/>
        <w:numPr>
          <w:ilvl w:val="1"/>
          <w:numId w:val="23"/>
        </w:numPr>
        <w:autoSpaceDE w:val="0"/>
        <w:autoSpaceDN w:val="0"/>
        <w:adjustRightInd w:val="0"/>
        <w:ind w:left="426"/>
        <w:jc w:val="both"/>
        <w:rPr>
          <w:rFonts w:ascii="Arial" w:hAnsi="Arial"/>
          <w:b/>
        </w:rPr>
      </w:pPr>
      <w:r w:rsidRPr="00774EFF">
        <w:rPr>
          <w:rFonts w:ascii="Arial" w:hAnsi="Arial"/>
          <w:b/>
        </w:rPr>
        <w:lastRenderedPageBreak/>
        <w:t xml:space="preserve">Los montos presupuestarios asignados, deberán coincidir invariablemente con los aprobados por el </w:t>
      </w:r>
      <w:r w:rsidR="00850DAB" w:rsidRPr="00774EFF">
        <w:rPr>
          <w:rFonts w:ascii="Arial" w:hAnsi="Arial"/>
          <w:b/>
        </w:rPr>
        <w:t xml:space="preserve">H. </w:t>
      </w:r>
      <w:r w:rsidRPr="00774EFF">
        <w:rPr>
          <w:rFonts w:ascii="Arial" w:hAnsi="Arial"/>
          <w:b/>
        </w:rPr>
        <w:t xml:space="preserve">Consejo General Universitario en el Presupuesto de Ingresos y Egresos de la Universidad de Guadalajara, </w:t>
      </w:r>
      <w:r w:rsidR="00850DAB" w:rsidRPr="00774EFF">
        <w:rPr>
          <w:rFonts w:ascii="Arial" w:hAnsi="Arial"/>
          <w:b/>
        </w:rPr>
        <w:t>que por los períodos correspondientes a cada semestre se encuentre</w:t>
      </w:r>
      <w:r w:rsidR="00A45DEA" w:rsidRPr="00774EFF">
        <w:rPr>
          <w:rFonts w:ascii="Arial" w:hAnsi="Arial"/>
          <w:b/>
        </w:rPr>
        <w:t>n</w:t>
      </w:r>
      <w:r w:rsidR="00850DAB" w:rsidRPr="00774EFF">
        <w:rPr>
          <w:rFonts w:ascii="Arial" w:hAnsi="Arial"/>
          <w:b/>
        </w:rPr>
        <w:t xml:space="preserve"> vigente</w:t>
      </w:r>
      <w:r w:rsidR="00A45DEA" w:rsidRPr="00774EFF">
        <w:rPr>
          <w:rFonts w:ascii="Arial" w:hAnsi="Arial"/>
          <w:b/>
        </w:rPr>
        <w:t>s</w:t>
      </w:r>
      <w:r w:rsidRPr="00774EFF">
        <w:rPr>
          <w:rFonts w:ascii="Arial" w:hAnsi="Arial"/>
        </w:rPr>
        <w:t xml:space="preserve">, </w:t>
      </w:r>
      <w:r w:rsidRPr="00774EFF">
        <w:rPr>
          <w:rFonts w:ascii="Arial" w:hAnsi="Arial"/>
          <w:b/>
        </w:rPr>
        <w:t>salvo que se hubieren autorizado modificaciones al mismo</w:t>
      </w:r>
      <w:r w:rsidR="00A45DEA" w:rsidRPr="00774EFF">
        <w:rPr>
          <w:rFonts w:ascii="Arial" w:hAnsi="Arial"/>
          <w:b/>
        </w:rPr>
        <w:t>.</w:t>
      </w:r>
    </w:p>
    <w:p w14:paraId="0E9E05B9" w14:textId="77777777" w:rsidR="00F2264E" w:rsidRPr="006C7DF1" w:rsidRDefault="00F2264E" w:rsidP="00F93843">
      <w:pPr>
        <w:autoSpaceDE w:val="0"/>
        <w:autoSpaceDN w:val="0"/>
        <w:adjustRightInd w:val="0"/>
        <w:jc w:val="both"/>
        <w:rPr>
          <w:rFonts w:ascii="Arial" w:hAnsi="Arial"/>
          <w:sz w:val="41"/>
          <w:szCs w:val="41"/>
        </w:rPr>
      </w:pPr>
    </w:p>
    <w:p w14:paraId="38CFC2E0" w14:textId="77777777" w:rsidR="00981CAA" w:rsidRDefault="00981CAA" w:rsidP="00981CAA">
      <w:pPr>
        <w:pStyle w:val="Prrafodelista"/>
        <w:autoSpaceDE w:val="0"/>
        <w:autoSpaceDN w:val="0"/>
        <w:adjustRightInd w:val="0"/>
        <w:ind w:left="1080"/>
        <w:jc w:val="both"/>
        <w:rPr>
          <w:rFonts w:ascii="Arial" w:hAnsi="Arial"/>
          <w:b/>
          <w:sz w:val="28"/>
          <w:szCs w:val="28"/>
          <w:u w:val="single"/>
        </w:rPr>
      </w:pPr>
    </w:p>
    <w:p w14:paraId="20734E44" w14:textId="7BF9CA38"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 xml:space="preserve"> ESTRUCTURA Y CONTENIDO DEL FORMATO</w:t>
      </w:r>
    </w:p>
    <w:p w14:paraId="028E3AA2" w14:textId="108F0212" w:rsidR="005C1770" w:rsidRDefault="005C1770" w:rsidP="00F93843">
      <w:pPr>
        <w:autoSpaceDE w:val="0"/>
        <w:autoSpaceDN w:val="0"/>
        <w:adjustRightInd w:val="0"/>
        <w:jc w:val="both"/>
        <w:rPr>
          <w:rFonts w:ascii="Arial" w:hAnsi="Arial"/>
          <w:b/>
          <w:sz w:val="32"/>
          <w:szCs w:val="32"/>
        </w:rPr>
      </w:pPr>
    </w:p>
    <w:p w14:paraId="256C079C" w14:textId="4E942835" w:rsidR="00F93843" w:rsidRDefault="00F93843" w:rsidP="00F93843">
      <w:pPr>
        <w:autoSpaceDE w:val="0"/>
        <w:autoSpaceDN w:val="0"/>
        <w:adjustRightInd w:val="0"/>
        <w:jc w:val="both"/>
        <w:rPr>
          <w:rFonts w:ascii="Arial" w:hAnsi="Arial"/>
        </w:rPr>
      </w:pPr>
      <w:r w:rsidRPr="008D280C">
        <w:rPr>
          <w:rFonts w:ascii="Arial" w:hAnsi="Arial"/>
        </w:rPr>
        <w:t>El formato se integra por tres apartados</w:t>
      </w:r>
      <w:r w:rsidR="0060133A">
        <w:rPr>
          <w:rFonts w:ascii="Arial" w:hAnsi="Arial"/>
        </w:rPr>
        <w:t>:</w:t>
      </w:r>
    </w:p>
    <w:p w14:paraId="24D7527F" w14:textId="77777777" w:rsidR="0060133A" w:rsidRPr="008D280C" w:rsidRDefault="0060133A" w:rsidP="00F93843">
      <w:pPr>
        <w:autoSpaceDE w:val="0"/>
        <w:autoSpaceDN w:val="0"/>
        <w:adjustRightInd w:val="0"/>
        <w:jc w:val="both"/>
        <w:rPr>
          <w:rFonts w:ascii="Arial" w:hAnsi="Arial"/>
        </w:rPr>
      </w:pPr>
    </w:p>
    <w:p w14:paraId="301C46B8" w14:textId="53FD7533" w:rsidR="00F93843" w:rsidRPr="002E79D6" w:rsidRDefault="00A8452C" w:rsidP="002E79D6">
      <w:pPr>
        <w:pStyle w:val="Prrafodelista"/>
        <w:numPr>
          <w:ilvl w:val="1"/>
          <w:numId w:val="25"/>
        </w:numPr>
        <w:autoSpaceDE w:val="0"/>
        <w:autoSpaceDN w:val="0"/>
        <w:adjustRightInd w:val="0"/>
        <w:ind w:left="426"/>
        <w:jc w:val="both"/>
        <w:rPr>
          <w:rFonts w:ascii="Arial" w:hAnsi="Arial"/>
        </w:rPr>
      </w:pPr>
      <w:r>
        <w:rPr>
          <w:rFonts w:ascii="Arial" w:hAnsi="Arial"/>
          <w:b/>
          <w:u w:val="single"/>
        </w:rPr>
        <w:t>P</w:t>
      </w:r>
      <w:r w:rsidR="00F93843" w:rsidRPr="002E79D6">
        <w:rPr>
          <w:rFonts w:ascii="Arial" w:hAnsi="Arial"/>
          <w:b/>
          <w:u w:val="single"/>
        </w:rPr>
        <w:t>rimer</w:t>
      </w:r>
      <w:r w:rsidR="00E75FC8" w:rsidRPr="002E79D6">
        <w:rPr>
          <w:rFonts w:ascii="Arial" w:hAnsi="Arial"/>
          <w:b/>
          <w:u w:val="single"/>
        </w:rPr>
        <w:t xml:space="preserve"> apartado,</w:t>
      </w:r>
      <w:r w:rsidR="00F93843" w:rsidRPr="002E79D6">
        <w:rPr>
          <w:rFonts w:ascii="Arial" w:hAnsi="Arial"/>
        </w:rPr>
        <w:t xml:space="preserve"> considera la identificación de los proyectos, los </w:t>
      </w:r>
      <w:r w:rsidR="00E3322B" w:rsidRPr="002E79D6">
        <w:rPr>
          <w:rFonts w:ascii="Arial" w:hAnsi="Arial"/>
        </w:rPr>
        <w:t>objetivos</w:t>
      </w:r>
      <w:r w:rsidR="00CE0AFE" w:rsidRPr="002E79D6">
        <w:rPr>
          <w:rFonts w:ascii="Arial" w:hAnsi="Arial"/>
        </w:rPr>
        <w:t xml:space="preserve"> particulares y metas</w:t>
      </w:r>
      <w:r w:rsidR="00F93843" w:rsidRPr="002E79D6">
        <w:rPr>
          <w:rFonts w:ascii="Arial" w:hAnsi="Arial"/>
        </w:rPr>
        <w:t xml:space="preserve"> de los mismos, así como la fecha de inicio y término del proyecto.</w:t>
      </w:r>
    </w:p>
    <w:p w14:paraId="47D1D4C3" w14:textId="77777777" w:rsidR="00F93843" w:rsidRPr="00B76EA0" w:rsidRDefault="00F93843" w:rsidP="00F93843">
      <w:pPr>
        <w:autoSpaceDE w:val="0"/>
        <w:autoSpaceDN w:val="0"/>
        <w:adjustRightInd w:val="0"/>
        <w:jc w:val="both"/>
        <w:rPr>
          <w:rFonts w:ascii="Arial" w:hAnsi="Arial"/>
          <w:highlight w:val="green"/>
        </w:rPr>
      </w:pPr>
    </w:p>
    <w:p w14:paraId="57DC2776" w14:textId="3FF23398" w:rsidR="00733376" w:rsidRPr="00B63A49" w:rsidRDefault="00A8452C" w:rsidP="00B63A49">
      <w:pPr>
        <w:pStyle w:val="Prrafodelista"/>
        <w:numPr>
          <w:ilvl w:val="1"/>
          <w:numId w:val="25"/>
        </w:numPr>
        <w:autoSpaceDE w:val="0"/>
        <w:autoSpaceDN w:val="0"/>
        <w:adjustRightInd w:val="0"/>
        <w:ind w:left="426"/>
        <w:jc w:val="both"/>
        <w:rPr>
          <w:rFonts w:ascii="Arial" w:hAnsi="Arial"/>
        </w:rPr>
      </w:pPr>
      <w:r>
        <w:rPr>
          <w:rFonts w:ascii="Arial" w:hAnsi="Arial"/>
          <w:b/>
          <w:u w:val="single"/>
        </w:rPr>
        <w:t>S</w:t>
      </w:r>
      <w:r w:rsidR="00F93843" w:rsidRPr="00B63A49">
        <w:rPr>
          <w:rFonts w:ascii="Arial" w:hAnsi="Arial"/>
          <w:b/>
          <w:u w:val="single"/>
        </w:rPr>
        <w:t>egundo apartado</w:t>
      </w:r>
      <w:r w:rsidR="008D280C" w:rsidRPr="00B63A49">
        <w:rPr>
          <w:rFonts w:ascii="Arial" w:hAnsi="Arial"/>
          <w:u w:val="single"/>
        </w:rPr>
        <w:t>,</w:t>
      </w:r>
      <w:r w:rsidR="00F93843" w:rsidRPr="00B63A49">
        <w:rPr>
          <w:rFonts w:ascii="Arial" w:hAnsi="Arial"/>
        </w:rPr>
        <w:t xml:space="preserve"> incluye </w:t>
      </w:r>
      <w:r w:rsidR="00CE0AFE" w:rsidRPr="00B63A49">
        <w:rPr>
          <w:rFonts w:ascii="Arial" w:hAnsi="Arial"/>
        </w:rPr>
        <w:t>el reporte</w:t>
      </w:r>
      <w:r w:rsidR="00F93843" w:rsidRPr="00B63A49">
        <w:rPr>
          <w:rFonts w:ascii="Arial" w:hAnsi="Arial"/>
        </w:rPr>
        <w:t xml:space="preserve"> </w:t>
      </w:r>
      <w:r w:rsidR="00CE0AFE" w:rsidRPr="00B63A49">
        <w:rPr>
          <w:rFonts w:ascii="Arial" w:hAnsi="Arial"/>
        </w:rPr>
        <w:t>financiero con</w:t>
      </w:r>
      <w:r w:rsidR="00F93843" w:rsidRPr="00B63A49">
        <w:rPr>
          <w:rFonts w:ascii="Arial" w:hAnsi="Arial"/>
        </w:rPr>
        <w:t xml:space="preserve"> los recursos ordinarios</w:t>
      </w:r>
      <w:r w:rsidR="00F71BDF" w:rsidRPr="00B63A49">
        <w:rPr>
          <w:rFonts w:ascii="Arial" w:hAnsi="Arial"/>
        </w:rPr>
        <w:t xml:space="preserve">, </w:t>
      </w:r>
      <w:r w:rsidR="0053066A" w:rsidRPr="00B63A49">
        <w:rPr>
          <w:rFonts w:ascii="Arial" w:hAnsi="Arial"/>
        </w:rPr>
        <w:t>incorporando</w:t>
      </w:r>
      <w:r w:rsidR="00F93843" w:rsidRPr="00B63A49">
        <w:rPr>
          <w:rFonts w:ascii="Arial" w:hAnsi="Arial"/>
        </w:rPr>
        <w:t xml:space="preserve"> en su caso las ampliaciones percibidas por asignaciones presupuestales </w:t>
      </w:r>
      <w:r w:rsidR="008648CC" w:rsidRPr="00B63A49">
        <w:rPr>
          <w:rFonts w:ascii="Arial" w:hAnsi="Arial"/>
        </w:rPr>
        <w:t>adicionales</w:t>
      </w:r>
      <w:r w:rsidR="00A237BD" w:rsidRPr="00B63A49">
        <w:rPr>
          <w:rFonts w:ascii="Arial" w:hAnsi="Arial"/>
        </w:rPr>
        <w:t>;</w:t>
      </w:r>
      <w:r w:rsidR="00561914" w:rsidRPr="00B63A49">
        <w:rPr>
          <w:rFonts w:ascii="Arial" w:hAnsi="Arial"/>
        </w:rPr>
        <w:t xml:space="preserve"> </w:t>
      </w:r>
      <w:r w:rsidR="00A237BD" w:rsidRPr="00B63A49">
        <w:rPr>
          <w:rFonts w:ascii="Arial" w:hAnsi="Arial"/>
        </w:rPr>
        <w:t>p</w:t>
      </w:r>
      <w:r w:rsidR="00561914" w:rsidRPr="00B63A49">
        <w:rPr>
          <w:rFonts w:ascii="Arial" w:hAnsi="Arial"/>
        </w:rPr>
        <w:t xml:space="preserve">royectos </w:t>
      </w:r>
      <w:r w:rsidR="00A237BD" w:rsidRPr="00B63A49">
        <w:rPr>
          <w:rFonts w:ascii="Arial" w:hAnsi="Arial"/>
        </w:rPr>
        <w:t>m</w:t>
      </w:r>
      <w:r w:rsidR="00561914" w:rsidRPr="00B63A49">
        <w:rPr>
          <w:rFonts w:ascii="Arial" w:hAnsi="Arial"/>
        </w:rPr>
        <w:t xml:space="preserve">ultianuales e </w:t>
      </w:r>
      <w:r w:rsidR="00A237BD" w:rsidRPr="00B63A49">
        <w:rPr>
          <w:rFonts w:ascii="Arial" w:hAnsi="Arial"/>
        </w:rPr>
        <w:t>i</w:t>
      </w:r>
      <w:r w:rsidR="00561914" w:rsidRPr="00B63A49">
        <w:rPr>
          <w:rFonts w:ascii="Arial" w:hAnsi="Arial"/>
        </w:rPr>
        <w:t xml:space="preserve">ngresos </w:t>
      </w:r>
      <w:r w:rsidR="00A237BD" w:rsidRPr="00B63A49">
        <w:rPr>
          <w:rFonts w:ascii="Arial" w:hAnsi="Arial"/>
        </w:rPr>
        <w:t>a</w:t>
      </w:r>
      <w:r w:rsidR="00E539AB" w:rsidRPr="00B63A49">
        <w:rPr>
          <w:rFonts w:ascii="Arial" w:hAnsi="Arial"/>
        </w:rPr>
        <w:t xml:space="preserve">utogenerados </w:t>
      </w:r>
      <w:r w:rsidR="000F3921" w:rsidRPr="00B63A49">
        <w:rPr>
          <w:rFonts w:ascii="Arial" w:hAnsi="Arial"/>
        </w:rPr>
        <w:t>d</w:t>
      </w:r>
      <w:r w:rsidR="00561914" w:rsidRPr="00B63A49">
        <w:rPr>
          <w:rFonts w:ascii="Arial" w:hAnsi="Arial"/>
        </w:rPr>
        <w:t xml:space="preserve">e las </w:t>
      </w:r>
      <w:r w:rsidR="00A237BD" w:rsidRPr="00B63A49">
        <w:rPr>
          <w:rFonts w:ascii="Arial" w:hAnsi="Arial"/>
        </w:rPr>
        <w:t>i</w:t>
      </w:r>
      <w:r w:rsidR="00561914" w:rsidRPr="00B63A49">
        <w:rPr>
          <w:rFonts w:ascii="Arial" w:hAnsi="Arial"/>
        </w:rPr>
        <w:t>nstancias de la Red Universitaria,</w:t>
      </w:r>
      <w:r w:rsidR="00F93843" w:rsidRPr="00B63A49">
        <w:rPr>
          <w:rFonts w:ascii="Arial" w:hAnsi="Arial"/>
        </w:rPr>
        <w:t xml:space="preserve"> </w:t>
      </w:r>
      <w:r w:rsidR="00F71BDF" w:rsidRPr="00B63A49">
        <w:rPr>
          <w:rFonts w:ascii="Arial" w:hAnsi="Arial"/>
        </w:rPr>
        <w:t xml:space="preserve">los recursos </w:t>
      </w:r>
      <w:r w:rsidR="00E3322B" w:rsidRPr="00B63A49">
        <w:rPr>
          <w:rFonts w:ascii="Arial" w:hAnsi="Arial"/>
        </w:rPr>
        <w:t>adeudados</w:t>
      </w:r>
      <w:r w:rsidR="00F71BDF" w:rsidRPr="00B63A49">
        <w:rPr>
          <w:rFonts w:ascii="Arial" w:hAnsi="Arial"/>
        </w:rPr>
        <w:t xml:space="preserve"> </w:t>
      </w:r>
      <w:r w:rsidR="00561914" w:rsidRPr="00B63A49">
        <w:rPr>
          <w:rFonts w:ascii="Arial" w:hAnsi="Arial"/>
        </w:rPr>
        <w:t xml:space="preserve">de </w:t>
      </w:r>
      <w:r w:rsidR="00561914" w:rsidRPr="00774EFF">
        <w:rPr>
          <w:rFonts w:ascii="Arial" w:hAnsi="Arial"/>
        </w:rPr>
        <w:t>20</w:t>
      </w:r>
      <w:r w:rsidR="006E705A" w:rsidRPr="00774EFF">
        <w:rPr>
          <w:rFonts w:ascii="Arial" w:hAnsi="Arial"/>
        </w:rPr>
        <w:t>2</w:t>
      </w:r>
      <w:r w:rsidR="0060133A" w:rsidRPr="0088122A">
        <w:rPr>
          <w:rFonts w:ascii="Arial" w:hAnsi="Arial"/>
        </w:rPr>
        <w:t>4</w:t>
      </w:r>
      <w:r w:rsidR="00F93843" w:rsidRPr="0088122A">
        <w:rPr>
          <w:rFonts w:ascii="Arial" w:hAnsi="Arial"/>
        </w:rPr>
        <w:t>, de</w:t>
      </w:r>
      <w:r w:rsidR="00F93843" w:rsidRPr="00B63A49">
        <w:rPr>
          <w:rFonts w:ascii="Arial" w:hAnsi="Arial"/>
        </w:rPr>
        <w:t xml:space="preserve"> cada </w:t>
      </w:r>
      <w:r w:rsidR="00142B86" w:rsidRPr="00B63A49">
        <w:rPr>
          <w:rFonts w:ascii="Arial" w:hAnsi="Arial"/>
        </w:rPr>
        <w:t>proyecto</w:t>
      </w:r>
      <w:r w:rsidR="00F93843" w:rsidRPr="00B63A49">
        <w:rPr>
          <w:rFonts w:ascii="Arial" w:hAnsi="Arial"/>
        </w:rPr>
        <w:t>.</w:t>
      </w:r>
    </w:p>
    <w:p w14:paraId="33E2C5EA" w14:textId="77777777" w:rsidR="00590D1B" w:rsidRPr="00B76EA0" w:rsidRDefault="00590D1B" w:rsidP="00F93843">
      <w:pPr>
        <w:autoSpaceDE w:val="0"/>
        <w:autoSpaceDN w:val="0"/>
        <w:adjustRightInd w:val="0"/>
        <w:jc w:val="both"/>
        <w:rPr>
          <w:rFonts w:ascii="Arial" w:hAnsi="Arial"/>
          <w:highlight w:val="green"/>
        </w:rPr>
      </w:pPr>
    </w:p>
    <w:p w14:paraId="1DCF7901" w14:textId="682A8E80" w:rsidR="00767989" w:rsidRPr="006E758E" w:rsidRDefault="00A8452C" w:rsidP="006E758E">
      <w:pPr>
        <w:pStyle w:val="Prrafodelista"/>
        <w:numPr>
          <w:ilvl w:val="1"/>
          <w:numId w:val="25"/>
        </w:numPr>
        <w:autoSpaceDE w:val="0"/>
        <w:autoSpaceDN w:val="0"/>
        <w:adjustRightInd w:val="0"/>
        <w:ind w:left="426"/>
        <w:jc w:val="both"/>
        <w:rPr>
          <w:rFonts w:ascii="Arial" w:hAnsi="Arial"/>
        </w:rPr>
      </w:pPr>
      <w:r>
        <w:rPr>
          <w:rFonts w:ascii="Arial" w:hAnsi="Arial"/>
          <w:b/>
          <w:u w:val="single"/>
        </w:rPr>
        <w:t>T</w:t>
      </w:r>
      <w:r w:rsidR="00767989" w:rsidRPr="006E758E">
        <w:rPr>
          <w:rFonts w:ascii="Arial" w:hAnsi="Arial"/>
          <w:b/>
          <w:u w:val="single"/>
        </w:rPr>
        <w:t>ercer apartado</w:t>
      </w:r>
      <w:r w:rsidR="008D280C" w:rsidRPr="006E758E">
        <w:rPr>
          <w:rFonts w:ascii="Arial" w:hAnsi="Arial"/>
          <w:u w:val="single"/>
        </w:rPr>
        <w:t>,</w:t>
      </w:r>
      <w:r w:rsidR="00767989" w:rsidRPr="006E758E">
        <w:rPr>
          <w:rFonts w:ascii="Arial" w:hAnsi="Arial"/>
        </w:rPr>
        <w:t xml:space="preserve"> comprende </w:t>
      </w:r>
      <w:r w:rsidR="006539C6" w:rsidRPr="006E758E">
        <w:rPr>
          <w:rFonts w:ascii="Arial" w:hAnsi="Arial"/>
        </w:rPr>
        <w:t xml:space="preserve">las metas y </w:t>
      </w:r>
      <w:r w:rsidR="00767989" w:rsidRPr="006E758E">
        <w:rPr>
          <w:rFonts w:ascii="Arial" w:hAnsi="Arial"/>
          <w:u w:val="single"/>
        </w:rPr>
        <w:t>el porcentaje</w:t>
      </w:r>
      <w:r w:rsidR="00767989" w:rsidRPr="006E758E">
        <w:rPr>
          <w:rFonts w:ascii="Arial" w:hAnsi="Arial"/>
        </w:rPr>
        <w:t xml:space="preserve"> de avance de cada uno de los proyectos programados para el cumplimiento de los objetivos</w:t>
      </w:r>
      <w:r w:rsidR="00CE0AFE" w:rsidRPr="006E758E">
        <w:rPr>
          <w:rFonts w:ascii="Arial" w:hAnsi="Arial"/>
        </w:rPr>
        <w:t xml:space="preserve"> y las metas</w:t>
      </w:r>
      <w:r w:rsidR="00E75FC8" w:rsidRPr="006E758E">
        <w:rPr>
          <w:rFonts w:ascii="Arial" w:hAnsi="Arial"/>
        </w:rPr>
        <w:t xml:space="preserve"> correspondientes</w:t>
      </w:r>
      <w:r w:rsidR="00767989" w:rsidRPr="006E758E">
        <w:rPr>
          <w:rFonts w:ascii="Arial" w:hAnsi="Arial"/>
        </w:rPr>
        <w:t xml:space="preserve">, </w:t>
      </w:r>
      <w:r w:rsidR="00767989" w:rsidRPr="006E758E">
        <w:rPr>
          <w:rFonts w:ascii="Arial" w:hAnsi="Arial"/>
          <w:u w:val="single"/>
        </w:rPr>
        <w:t>así como los indicadores</w:t>
      </w:r>
      <w:r w:rsidR="00767989" w:rsidRPr="006E758E">
        <w:rPr>
          <w:rFonts w:ascii="Arial" w:hAnsi="Arial"/>
        </w:rPr>
        <w:t xml:space="preserve"> que se utilizaron para determinar dichos avances.</w:t>
      </w:r>
    </w:p>
    <w:p w14:paraId="3B61CA6B" w14:textId="77777777" w:rsidR="0005514B" w:rsidRPr="00B76EA0" w:rsidRDefault="0005514B" w:rsidP="00F93843">
      <w:pPr>
        <w:autoSpaceDE w:val="0"/>
        <w:autoSpaceDN w:val="0"/>
        <w:adjustRightInd w:val="0"/>
        <w:jc w:val="both"/>
        <w:rPr>
          <w:rFonts w:ascii="Arial" w:hAnsi="Arial"/>
          <w:highlight w:val="green"/>
        </w:rPr>
      </w:pPr>
    </w:p>
    <w:p w14:paraId="319F4769" w14:textId="77777777" w:rsidR="00165F98" w:rsidRDefault="00165F98" w:rsidP="00F93843">
      <w:pPr>
        <w:autoSpaceDE w:val="0"/>
        <w:autoSpaceDN w:val="0"/>
        <w:adjustRightInd w:val="0"/>
        <w:jc w:val="both"/>
        <w:rPr>
          <w:rFonts w:ascii="Arial" w:hAnsi="Arial"/>
        </w:rPr>
      </w:pPr>
    </w:p>
    <w:p w14:paraId="46834722" w14:textId="77777777" w:rsidR="00FD68D1" w:rsidRDefault="00FD68D1" w:rsidP="006E758E">
      <w:pPr>
        <w:autoSpaceDE w:val="0"/>
        <w:autoSpaceDN w:val="0"/>
        <w:adjustRightInd w:val="0"/>
        <w:jc w:val="center"/>
        <w:rPr>
          <w:rFonts w:ascii="Arial" w:hAnsi="Arial"/>
          <w:b/>
        </w:rPr>
      </w:pPr>
    </w:p>
    <w:p w14:paraId="354CC1D6" w14:textId="77777777" w:rsidR="00F93843" w:rsidRPr="0091779A" w:rsidRDefault="00024522" w:rsidP="006E758E">
      <w:pPr>
        <w:autoSpaceDE w:val="0"/>
        <w:autoSpaceDN w:val="0"/>
        <w:adjustRightInd w:val="0"/>
        <w:jc w:val="center"/>
        <w:rPr>
          <w:rFonts w:ascii="Arial" w:hAnsi="Arial"/>
          <w:b/>
        </w:rPr>
      </w:pPr>
      <w:r w:rsidRPr="0091779A">
        <w:rPr>
          <w:rFonts w:ascii="Arial" w:hAnsi="Arial"/>
          <w:b/>
        </w:rPr>
        <w:t>PROCEDIMIENTO A SEGUIR PARA EL LLENADO DEL FORMATO</w:t>
      </w:r>
      <w:r w:rsidR="00F93843" w:rsidRPr="0091779A">
        <w:rPr>
          <w:rFonts w:ascii="Arial" w:hAnsi="Arial"/>
          <w:b/>
        </w:rPr>
        <w:t>:</w:t>
      </w:r>
      <w:r w:rsidR="00BA5438" w:rsidRPr="0091779A">
        <w:rPr>
          <w:rFonts w:ascii="Arial" w:hAnsi="Arial"/>
          <w:b/>
        </w:rPr>
        <w:t xml:space="preserve"> </w:t>
      </w:r>
    </w:p>
    <w:p w14:paraId="5CB50A74" w14:textId="77777777" w:rsidR="00F93843" w:rsidRDefault="00F93843" w:rsidP="00F93843">
      <w:pPr>
        <w:autoSpaceDE w:val="0"/>
        <w:autoSpaceDN w:val="0"/>
        <w:adjustRightInd w:val="0"/>
        <w:jc w:val="both"/>
        <w:rPr>
          <w:rFonts w:ascii="Arial" w:hAnsi="Arial"/>
          <w:b/>
        </w:rPr>
      </w:pPr>
    </w:p>
    <w:p w14:paraId="285EEA92" w14:textId="77777777" w:rsidR="0091779A" w:rsidRPr="00165F98" w:rsidRDefault="0091779A" w:rsidP="00F93843">
      <w:pPr>
        <w:autoSpaceDE w:val="0"/>
        <w:autoSpaceDN w:val="0"/>
        <w:adjustRightInd w:val="0"/>
        <w:jc w:val="both"/>
        <w:rPr>
          <w:rFonts w:ascii="Arial" w:hAnsi="Arial"/>
          <w:b/>
        </w:rPr>
      </w:pPr>
    </w:p>
    <w:p w14:paraId="5C59A221" w14:textId="3760E3B8" w:rsidR="000B3253" w:rsidRPr="00FD3760" w:rsidRDefault="00A36944" w:rsidP="00F93843">
      <w:pPr>
        <w:autoSpaceDE w:val="0"/>
        <w:autoSpaceDN w:val="0"/>
        <w:adjustRightInd w:val="0"/>
        <w:jc w:val="both"/>
        <w:rPr>
          <w:rFonts w:ascii="Arial" w:hAnsi="Arial"/>
          <w:b/>
          <w:u w:val="single"/>
        </w:rPr>
      </w:pPr>
      <w:r w:rsidRPr="00FD3760">
        <w:rPr>
          <w:rFonts w:ascii="Arial" w:hAnsi="Arial"/>
          <w:b/>
          <w:u w:val="single"/>
        </w:rPr>
        <w:t xml:space="preserve">Entidad </w:t>
      </w:r>
      <w:r w:rsidR="004576CD">
        <w:rPr>
          <w:rFonts w:ascii="Arial" w:hAnsi="Arial"/>
          <w:b/>
          <w:u w:val="single"/>
        </w:rPr>
        <w:t>p</w:t>
      </w:r>
      <w:r w:rsidRPr="00FD3760">
        <w:rPr>
          <w:rFonts w:ascii="Arial" w:hAnsi="Arial"/>
          <w:b/>
          <w:u w:val="single"/>
        </w:rPr>
        <w:t>resupuestal</w:t>
      </w:r>
      <w:r w:rsidR="007465DF" w:rsidRPr="00FD3760">
        <w:rPr>
          <w:rFonts w:ascii="Arial" w:hAnsi="Arial"/>
          <w:b/>
          <w:u w:val="single"/>
        </w:rPr>
        <w:t xml:space="preserve"> o </w:t>
      </w:r>
      <w:r w:rsidR="004576CD">
        <w:rPr>
          <w:rFonts w:ascii="Arial" w:hAnsi="Arial"/>
          <w:b/>
          <w:u w:val="single"/>
        </w:rPr>
        <w:t>d</w:t>
      </w:r>
      <w:r w:rsidR="00F93843" w:rsidRPr="00FD3760">
        <w:rPr>
          <w:rFonts w:ascii="Arial" w:hAnsi="Arial"/>
          <w:b/>
          <w:u w:val="single"/>
        </w:rPr>
        <w:t>ependencia</w:t>
      </w:r>
      <w:r w:rsidR="00007471" w:rsidRPr="00FD3760">
        <w:rPr>
          <w:rFonts w:ascii="Arial" w:hAnsi="Arial"/>
          <w:b/>
          <w:u w:val="single"/>
        </w:rPr>
        <w:t>:</w:t>
      </w:r>
      <w:r w:rsidR="000B3253" w:rsidRPr="00FD3760">
        <w:rPr>
          <w:rFonts w:ascii="Arial" w:hAnsi="Arial"/>
          <w:b/>
          <w:u w:val="single"/>
        </w:rPr>
        <w:t xml:space="preserve"> </w:t>
      </w:r>
    </w:p>
    <w:p w14:paraId="75ADA394" w14:textId="771EAB03" w:rsidR="00F93843" w:rsidRPr="00165F98" w:rsidRDefault="00F93843" w:rsidP="00F93843">
      <w:pPr>
        <w:autoSpaceDE w:val="0"/>
        <w:autoSpaceDN w:val="0"/>
        <w:adjustRightInd w:val="0"/>
        <w:jc w:val="both"/>
        <w:rPr>
          <w:rFonts w:ascii="Arial" w:hAnsi="Arial"/>
        </w:rPr>
      </w:pPr>
      <w:r w:rsidRPr="00165F98">
        <w:rPr>
          <w:rFonts w:ascii="Arial" w:hAnsi="Arial"/>
        </w:rPr>
        <w:t>Anotar el nombre completo de la</w:t>
      </w:r>
      <w:r w:rsidR="00A36944" w:rsidRPr="00165F98">
        <w:rPr>
          <w:rFonts w:ascii="Arial" w:hAnsi="Arial"/>
        </w:rPr>
        <w:t xml:space="preserve"> </w:t>
      </w:r>
      <w:r w:rsidR="006C7DF1">
        <w:rPr>
          <w:rFonts w:ascii="Arial" w:hAnsi="Arial"/>
        </w:rPr>
        <w:t>e</w:t>
      </w:r>
      <w:r w:rsidR="00A36944" w:rsidRPr="00165F98">
        <w:rPr>
          <w:rFonts w:ascii="Arial" w:hAnsi="Arial"/>
        </w:rPr>
        <w:t xml:space="preserve">ntidad </w:t>
      </w:r>
      <w:r w:rsidR="006C7DF1">
        <w:rPr>
          <w:rFonts w:ascii="Arial" w:hAnsi="Arial"/>
        </w:rPr>
        <w:t>p</w:t>
      </w:r>
      <w:r w:rsidR="00A36944" w:rsidRPr="00165F98">
        <w:rPr>
          <w:rFonts w:ascii="Arial" w:hAnsi="Arial"/>
        </w:rPr>
        <w:t>resupuestal</w:t>
      </w:r>
      <w:r w:rsidR="007465DF" w:rsidRPr="00165F98">
        <w:rPr>
          <w:rFonts w:ascii="Arial" w:hAnsi="Arial"/>
        </w:rPr>
        <w:t xml:space="preserve"> o</w:t>
      </w:r>
      <w:r w:rsidRPr="00165F98">
        <w:rPr>
          <w:rFonts w:ascii="Arial" w:hAnsi="Arial"/>
        </w:rPr>
        <w:t xml:space="preserve"> </w:t>
      </w:r>
      <w:r w:rsidR="006C7DF1">
        <w:rPr>
          <w:rFonts w:ascii="Arial" w:hAnsi="Arial"/>
        </w:rPr>
        <w:t>d</w:t>
      </w:r>
      <w:r w:rsidR="001F3C04" w:rsidRPr="00165F98">
        <w:rPr>
          <w:rFonts w:ascii="Arial" w:hAnsi="Arial"/>
        </w:rPr>
        <w:t>ependencia que</w:t>
      </w:r>
      <w:r w:rsidRPr="00165F98">
        <w:rPr>
          <w:rFonts w:ascii="Arial" w:hAnsi="Arial"/>
        </w:rPr>
        <w:t xml:space="preserve"> rinde el informe.</w:t>
      </w:r>
    </w:p>
    <w:p w14:paraId="21694B92" w14:textId="77777777" w:rsidR="00C8274E" w:rsidRDefault="00C8274E" w:rsidP="004E6677">
      <w:pPr>
        <w:tabs>
          <w:tab w:val="left" w:pos="2940"/>
        </w:tabs>
        <w:autoSpaceDE w:val="0"/>
        <w:autoSpaceDN w:val="0"/>
        <w:adjustRightInd w:val="0"/>
        <w:jc w:val="both"/>
        <w:rPr>
          <w:rFonts w:ascii="Arial" w:hAnsi="Arial"/>
        </w:rPr>
      </w:pPr>
    </w:p>
    <w:p w14:paraId="5F84DB9B" w14:textId="77777777" w:rsidR="000B3253" w:rsidRDefault="00F93843" w:rsidP="00F93843">
      <w:pPr>
        <w:autoSpaceDE w:val="0"/>
        <w:autoSpaceDN w:val="0"/>
        <w:adjustRightInd w:val="0"/>
        <w:jc w:val="both"/>
        <w:rPr>
          <w:rFonts w:ascii="Arial" w:hAnsi="Arial"/>
          <w:b/>
        </w:rPr>
      </w:pPr>
      <w:r w:rsidRPr="00FD3760">
        <w:rPr>
          <w:rFonts w:ascii="Arial" w:hAnsi="Arial"/>
          <w:b/>
          <w:u w:val="single"/>
        </w:rPr>
        <w:t>Fecha de elaboración</w:t>
      </w:r>
      <w:r w:rsidR="00007471">
        <w:rPr>
          <w:rFonts w:ascii="Arial" w:hAnsi="Arial"/>
          <w:b/>
        </w:rPr>
        <w:t>:</w:t>
      </w:r>
      <w:r w:rsidRPr="00007471">
        <w:rPr>
          <w:rFonts w:ascii="Arial" w:hAnsi="Arial"/>
          <w:b/>
        </w:rPr>
        <w:t xml:space="preserve"> </w:t>
      </w:r>
    </w:p>
    <w:p w14:paraId="06E9B2A9" w14:textId="77777777" w:rsidR="00F93843" w:rsidRPr="00165F98" w:rsidRDefault="00F93843" w:rsidP="00F93843">
      <w:pPr>
        <w:autoSpaceDE w:val="0"/>
        <w:autoSpaceDN w:val="0"/>
        <w:adjustRightInd w:val="0"/>
        <w:jc w:val="both"/>
        <w:rPr>
          <w:rFonts w:ascii="Arial" w:hAnsi="Arial"/>
        </w:rPr>
      </w:pPr>
      <w:r w:rsidRPr="00165F98">
        <w:rPr>
          <w:rFonts w:ascii="Arial" w:hAnsi="Arial"/>
        </w:rPr>
        <w:t xml:space="preserve">Anotar la fecha en </w:t>
      </w:r>
      <w:r w:rsidR="00FF7C2E" w:rsidRPr="00165F98">
        <w:rPr>
          <w:rFonts w:ascii="Arial" w:hAnsi="Arial"/>
        </w:rPr>
        <w:t>que se</w:t>
      </w:r>
      <w:r w:rsidRPr="00165F98">
        <w:rPr>
          <w:rFonts w:ascii="Arial" w:hAnsi="Arial"/>
        </w:rPr>
        <w:t xml:space="preserve"> elabora el formato</w:t>
      </w:r>
    </w:p>
    <w:p w14:paraId="4E77BFB5" w14:textId="77777777" w:rsidR="00733376" w:rsidRDefault="00733376" w:rsidP="00733376">
      <w:pPr>
        <w:pStyle w:val="Ttulo5"/>
        <w:ind w:left="0"/>
        <w:rPr>
          <w:rFonts w:cs="Times New Roman"/>
          <w:bCs w:val="0"/>
          <w:i/>
          <w:szCs w:val="24"/>
          <w:highlight w:val="green"/>
        </w:rPr>
      </w:pPr>
    </w:p>
    <w:p w14:paraId="63025313" w14:textId="77777777" w:rsidR="00F93843" w:rsidRPr="00FD3760" w:rsidRDefault="00F93843" w:rsidP="00733376">
      <w:pPr>
        <w:pStyle w:val="Ttulo5"/>
        <w:ind w:left="0"/>
        <w:rPr>
          <w:sz w:val="26"/>
          <w:szCs w:val="26"/>
          <w:u w:val="single"/>
        </w:rPr>
      </w:pPr>
      <w:r w:rsidRPr="00FD3760">
        <w:rPr>
          <w:sz w:val="26"/>
          <w:szCs w:val="26"/>
          <w:u w:val="single"/>
        </w:rPr>
        <w:t>P</w:t>
      </w:r>
      <w:r w:rsidR="00007471" w:rsidRPr="00FD3760">
        <w:rPr>
          <w:sz w:val="26"/>
          <w:szCs w:val="26"/>
          <w:u w:val="single"/>
        </w:rPr>
        <w:t>rogramación</w:t>
      </w:r>
      <w:r w:rsidRPr="00FD3760">
        <w:rPr>
          <w:sz w:val="26"/>
          <w:szCs w:val="26"/>
          <w:u w:val="single"/>
        </w:rPr>
        <w:t xml:space="preserve"> P3E</w:t>
      </w:r>
      <w:r w:rsidR="00E54475" w:rsidRPr="00FD3760">
        <w:rPr>
          <w:sz w:val="26"/>
          <w:szCs w:val="26"/>
          <w:u w:val="single"/>
        </w:rPr>
        <w:t>:</w:t>
      </w:r>
    </w:p>
    <w:p w14:paraId="6B39F550" w14:textId="4031AD95" w:rsidR="00F93843" w:rsidRPr="00F47107" w:rsidRDefault="00F93843" w:rsidP="00F93843">
      <w:pPr>
        <w:autoSpaceDE w:val="0"/>
        <w:autoSpaceDN w:val="0"/>
        <w:adjustRightInd w:val="0"/>
        <w:jc w:val="both"/>
        <w:rPr>
          <w:rFonts w:ascii="Arial" w:hAnsi="Arial" w:cs="Arial"/>
        </w:rPr>
      </w:pPr>
      <w:r w:rsidRPr="00F24243">
        <w:rPr>
          <w:rFonts w:ascii="Arial" w:hAnsi="Arial" w:cs="Arial"/>
        </w:rPr>
        <w:t>Registrar en estas columnas lo</w:t>
      </w:r>
      <w:r w:rsidR="00197D49" w:rsidRPr="00F24243">
        <w:rPr>
          <w:rFonts w:ascii="Arial" w:hAnsi="Arial" w:cs="Arial"/>
        </w:rPr>
        <w:t>s datos conforme a lo</w:t>
      </w:r>
      <w:r w:rsidRPr="00F24243">
        <w:rPr>
          <w:rFonts w:ascii="Arial" w:hAnsi="Arial" w:cs="Arial"/>
        </w:rPr>
        <w:t xml:space="preserve"> asentado en el Sistema</w:t>
      </w:r>
      <w:r w:rsidRPr="00F24243">
        <w:rPr>
          <w:rFonts w:ascii="Arial" w:hAnsi="Arial" w:cs="Arial"/>
          <w:b/>
        </w:rPr>
        <w:t xml:space="preserve"> </w:t>
      </w:r>
      <w:r w:rsidRPr="00F24243">
        <w:rPr>
          <w:rFonts w:ascii="Arial" w:hAnsi="Arial" w:cs="Arial"/>
        </w:rPr>
        <w:t>de Planeación, Programación, Presupuestación y Evaluación (P3</w:t>
      </w:r>
      <w:r w:rsidR="00DF4681">
        <w:rPr>
          <w:rFonts w:ascii="Arial" w:hAnsi="Arial" w:cs="Arial"/>
        </w:rPr>
        <w:t>e</w:t>
      </w:r>
      <w:r w:rsidRPr="00F24243">
        <w:rPr>
          <w:rFonts w:ascii="Arial" w:hAnsi="Arial" w:cs="Arial"/>
        </w:rPr>
        <w:t xml:space="preserve">) de acuerdo a </w:t>
      </w:r>
      <w:r w:rsidR="00F710E5" w:rsidRPr="00F24243">
        <w:rPr>
          <w:rFonts w:ascii="Arial" w:hAnsi="Arial" w:cs="Arial"/>
        </w:rPr>
        <w:t>lo capturado</w:t>
      </w:r>
      <w:r w:rsidRPr="00F24243">
        <w:rPr>
          <w:rFonts w:ascii="Arial" w:hAnsi="Arial" w:cs="Arial"/>
        </w:rPr>
        <w:t xml:space="preserve"> en el </w:t>
      </w:r>
      <w:r w:rsidR="00F47107" w:rsidRPr="00F47107">
        <w:rPr>
          <w:rFonts w:ascii="Arial" w:hAnsi="Arial" w:cs="Arial"/>
        </w:rPr>
        <w:t xml:space="preserve">Sistema Integral de Información y Administración Universitaria </w:t>
      </w:r>
      <w:r w:rsidR="0060133A">
        <w:rPr>
          <w:rFonts w:ascii="Arial" w:hAnsi="Arial" w:cs="Arial"/>
        </w:rPr>
        <w:t>(</w:t>
      </w:r>
      <w:r w:rsidRPr="00F24243">
        <w:rPr>
          <w:rFonts w:ascii="Arial" w:hAnsi="Arial" w:cs="Arial"/>
        </w:rPr>
        <w:t>SIIAU</w:t>
      </w:r>
      <w:r w:rsidR="0060133A">
        <w:rPr>
          <w:rFonts w:ascii="Arial" w:hAnsi="Arial" w:cs="Arial"/>
        </w:rPr>
        <w:t>)</w:t>
      </w:r>
      <w:r w:rsidR="005A5565" w:rsidRPr="00F47107">
        <w:rPr>
          <w:rFonts w:ascii="Arial" w:hAnsi="Arial" w:cs="Arial"/>
        </w:rPr>
        <w:t>.</w:t>
      </w:r>
    </w:p>
    <w:p w14:paraId="2984F01B" w14:textId="77777777" w:rsidR="005A5565" w:rsidRPr="00F24243" w:rsidRDefault="005A5565" w:rsidP="00F93843">
      <w:pPr>
        <w:autoSpaceDE w:val="0"/>
        <w:autoSpaceDN w:val="0"/>
        <w:adjustRightInd w:val="0"/>
        <w:jc w:val="both"/>
      </w:pPr>
    </w:p>
    <w:p w14:paraId="6BFC00F7" w14:textId="7BD7F05B" w:rsidR="00F93843" w:rsidRPr="00F24243" w:rsidRDefault="00FD68D1" w:rsidP="006E758E">
      <w:pPr>
        <w:pStyle w:val="Textoindependiente2"/>
        <w:ind w:left="284"/>
      </w:pPr>
      <w:r>
        <w:lastRenderedPageBreak/>
        <w:t xml:space="preserve">- </w:t>
      </w:r>
      <w:r w:rsidR="00007471" w:rsidRPr="00F24243">
        <w:t>Número (</w:t>
      </w:r>
      <w:r w:rsidR="00E54475" w:rsidRPr="00F24243">
        <w:t>No.)</w:t>
      </w:r>
      <w:r w:rsidR="000B3253">
        <w:t>:</w:t>
      </w:r>
      <w:r w:rsidR="000B3253" w:rsidRPr="000B3253">
        <w:rPr>
          <w:b w:val="0"/>
        </w:rPr>
        <w:t xml:space="preserve"> </w:t>
      </w:r>
      <w:r w:rsidR="0012496E">
        <w:rPr>
          <w:b w:val="0"/>
        </w:rPr>
        <w:t>a</w:t>
      </w:r>
      <w:r w:rsidR="00F93843" w:rsidRPr="000B3253">
        <w:rPr>
          <w:b w:val="0"/>
        </w:rPr>
        <w:t xml:space="preserve">notar el número </w:t>
      </w:r>
      <w:r w:rsidR="00B55E09" w:rsidRPr="000B3253">
        <w:rPr>
          <w:b w:val="0"/>
        </w:rPr>
        <w:t xml:space="preserve">de identificación </w:t>
      </w:r>
      <w:r w:rsidR="00F93843" w:rsidRPr="000B3253">
        <w:rPr>
          <w:b w:val="0"/>
          <w:u w:val="single"/>
        </w:rPr>
        <w:t>asignado</w:t>
      </w:r>
      <w:r w:rsidR="001A75C8" w:rsidRPr="000B3253">
        <w:rPr>
          <w:b w:val="0"/>
          <w:u w:val="single"/>
        </w:rPr>
        <w:t xml:space="preserve"> por el S</w:t>
      </w:r>
      <w:r w:rsidR="00F47107">
        <w:rPr>
          <w:b w:val="0"/>
          <w:u w:val="single"/>
        </w:rPr>
        <w:t>IIAU</w:t>
      </w:r>
      <w:r w:rsidR="00F47107" w:rsidRPr="0060133A">
        <w:rPr>
          <w:b w:val="0"/>
        </w:rPr>
        <w:t xml:space="preserve"> </w:t>
      </w:r>
      <w:r w:rsidR="00F93843" w:rsidRPr="000B3253">
        <w:rPr>
          <w:b w:val="0"/>
        </w:rPr>
        <w:t>del proyecto original.</w:t>
      </w:r>
    </w:p>
    <w:p w14:paraId="3DBDF6AC" w14:textId="77777777" w:rsidR="00F93843" w:rsidRPr="00F24243" w:rsidRDefault="00F93843" w:rsidP="006E758E">
      <w:pPr>
        <w:autoSpaceDE w:val="0"/>
        <w:autoSpaceDN w:val="0"/>
        <w:adjustRightInd w:val="0"/>
        <w:ind w:left="284"/>
        <w:jc w:val="both"/>
        <w:rPr>
          <w:rFonts w:ascii="Arial" w:hAnsi="Arial"/>
          <w:b/>
        </w:rPr>
      </w:pPr>
    </w:p>
    <w:p w14:paraId="3BACF08A" w14:textId="58736326" w:rsidR="00F93843" w:rsidRPr="00F47107" w:rsidRDefault="00FD68D1" w:rsidP="006E758E">
      <w:pPr>
        <w:autoSpaceDE w:val="0"/>
        <w:autoSpaceDN w:val="0"/>
        <w:adjustRightInd w:val="0"/>
        <w:ind w:left="284"/>
        <w:jc w:val="both"/>
        <w:rPr>
          <w:rFonts w:ascii="Arial" w:hAnsi="Arial"/>
        </w:rPr>
      </w:pPr>
      <w:r>
        <w:rPr>
          <w:rFonts w:ascii="Arial" w:hAnsi="Arial"/>
          <w:b/>
        </w:rPr>
        <w:t xml:space="preserve">- </w:t>
      </w:r>
      <w:r w:rsidR="00F93843" w:rsidRPr="00F24243">
        <w:rPr>
          <w:rFonts w:ascii="Arial" w:hAnsi="Arial"/>
          <w:b/>
        </w:rPr>
        <w:t xml:space="preserve">Nombre del </w:t>
      </w:r>
      <w:r w:rsidR="004576CD">
        <w:rPr>
          <w:rFonts w:ascii="Arial" w:hAnsi="Arial"/>
          <w:b/>
        </w:rPr>
        <w:t>p</w:t>
      </w:r>
      <w:r w:rsidR="00F93843" w:rsidRPr="00F24243">
        <w:rPr>
          <w:rFonts w:ascii="Arial" w:hAnsi="Arial"/>
          <w:b/>
        </w:rPr>
        <w:t>royecto</w:t>
      </w:r>
      <w:r w:rsidR="000B3253">
        <w:rPr>
          <w:rFonts w:ascii="Arial" w:hAnsi="Arial"/>
          <w:b/>
        </w:rPr>
        <w:t xml:space="preserve">: </w:t>
      </w:r>
      <w:r w:rsidR="0012496E">
        <w:rPr>
          <w:rFonts w:ascii="Arial" w:hAnsi="Arial"/>
        </w:rPr>
        <w:t>i</w:t>
      </w:r>
      <w:r w:rsidR="00F93843" w:rsidRPr="00F24243">
        <w:rPr>
          <w:rFonts w:ascii="Arial" w:hAnsi="Arial"/>
        </w:rPr>
        <w:t>ndicar el nombre del proyecto</w:t>
      </w:r>
      <w:r w:rsidR="00733376" w:rsidRPr="00F24243">
        <w:rPr>
          <w:rFonts w:ascii="Arial" w:hAnsi="Arial"/>
        </w:rPr>
        <w:t xml:space="preserve"> </w:t>
      </w:r>
      <w:r w:rsidR="00733376" w:rsidRPr="0060133A">
        <w:rPr>
          <w:rFonts w:ascii="Arial" w:hAnsi="Arial"/>
          <w:u w:val="single"/>
        </w:rPr>
        <w:t>(</w:t>
      </w:r>
      <w:r w:rsidR="00880B17" w:rsidRPr="00F47107">
        <w:rPr>
          <w:rFonts w:ascii="Arial" w:hAnsi="Arial"/>
          <w:u w:val="single"/>
        </w:rPr>
        <w:t>c</w:t>
      </w:r>
      <w:r w:rsidR="00733376" w:rsidRPr="00F47107">
        <w:rPr>
          <w:rFonts w:ascii="Arial" w:hAnsi="Arial"/>
          <w:u w:val="single"/>
        </w:rPr>
        <w:t>ompleto, sin abreviaturas</w:t>
      </w:r>
      <w:r w:rsidR="00F47107" w:rsidRPr="00F47107">
        <w:rPr>
          <w:rFonts w:ascii="Arial" w:hAnsi="Arial"/>
          <w:u w:val="single"/>
        </w:rPr>
        <w:t>)</w:t>
      </w:r>
    </w:p>
    <w:p w14:paraId="74949F9E" w14:textId="77777777" w:rsidR="00F93843" w:rsidRPr="00F24243" w:rsidRDefault="00F93843" w:rsidP="006E758E">
      <w:pPr>
        <w:autoSpaceDE w:val="0"/>
        <w:autoSpaceDN w:val="0"/>
        <w:adjustRightInd w:val="0"/>
        <w:ind w:left="284"/>
        <w:jc w:val="both"/>
        <w:rPr>
          <w:rFonts w:ascii="Arial" w:hAnsi="Arial"/>
        </w:rPr>
      </w:pPr>
    </w:p>
    <w:p w14:paraId="04BC672A" w14:textId="3575349A" w:rsidR="00F93843" w:rsidRPr="00F47107" w:rsidRDefault="00FD68D1" w:rsidP="006E758E">
      <w:pPr>
        <w:pStyle w:val="Ttulo3"/>
        <w:ind w:left="284"/>
        <w:rPr>
          <w:b w:val="0"/>
        </w:rPr>
      </w:pPr>
      <w:r>
        <w:t xml:space="preserve">- </w:t>
      </w:r>
      <w:r w:rsidR="000553C6" w:rsidRPr="00F24243">
        <w:t xml:space="preserve">Objetivo </w:t>
      </w:r>
      <w:r w:rsidR="004576CD">
        <w:t>p</w:t>
      </w:r>
      <w:r w:rsidR="000553C6" w:rsidRPr="00F24243">
        <w:t>articular</w:t>
      </w:r>
      <w:r w:rsidR="000B3253">
        <w:t xml:space="preserve">: </w:t>
      </w:r>
      <w:r w:rsidR="0012496E">
        <w:rPr>
          <w:b w:val="0"/>
        </w:rPr>
        <w:t>d</w:t>
      </w:r>
      <w:r w:rsidR="00F93843" w:rsidRPr="000B3253">
        <w:rPr>
          <w:b w:val="0"/>
        </w:rPr>
        <w:t xml:space="preserve">etallar </w:t>
      </w:r>
      <w:r w:rsidR="000553C6" w:rsidRPr="000B3253">
        <w:rPr>
          <w:b w:val="0"/>
        </w:rPr>
        <w:t>los objetivos particulares</w:t>
      </w:r>
      <w:r w:rsidR="00F93843" w:rsidRPr="000B3253">
        <w:rPr>
          <w:b w:val="0"/>
        </w:rPr>
        <w:t xml:space="preserve"> del proyecto</w:t>
      </w:r>
      <w:r w:rsidR="00733376" w:rsidRPr="000B3253">
        <w:rPr>
          <w:b w:val="0"/>
        </w:rPr>
        <w:t xml:space="preserve"> </w:t>
      </w:r>
      <w:r w:rsidR="00733376" w:rsidRPr="00F47107">
        <w:rPr>
          <w:b w:val="0"/>
        </w:rPr>
        <w:t>(</w:t>
      </w:r>
      <w:r w:rsidR="00880B17" w:rsidRPr="00F47107">
        <w:rPr>
          <w:b w:val="0"/>
          <w:u w:val="single"/>
        </w:rPr>
        <w:t>d</w:t>
      </w:r>
      <w:r w:rsidR="00502208" w:rsidRPr="00F47107">
        <w:rPr>
          <w:b w:val="0"/>
          <w:u w:val="single"/>
        </w:rPr>
        <w:t>escripción completa</w:t>
      </w:r>
      <w:r w:rsidR="00733376" w:rsidRPr="00F47107">
        <w:rPr>
          <w:b w:val="0"/>
          <w:u w:val="single"/>
        </w:rPr>
        <w:t xml:space="preserve"> sin abreviaturas</w:t>
      </w:r>
      <w:r w:rsidR="00733376" w:rsidRPr="00F47107">
        <w:rPr>
          <w:b w:val="0"/>
        </w:rPr>
        <w:t>)</w:t>
      </w:r>
      <w:r w:rsidR="00880B17" w:rsidRPr="00F47107">
        <w:rPr>
          <w:b w:val="0"/>
        </w:rPr>
        <w:t>.</w:t>
      </w:r>
    </w:p>
    <w:p w14:paraId="4ACE65FD" w14:textId="77777777" w:rsidR="00684B01" w:rsidRPr="00F24243" w:rsidRDefault="00684B01" w:rsidP="006E758E">
      <w:pPr>
        <w:autoSpaceDE w:val="0"/>
        <w:autoSpaceDN w:val="0"/>
        <w:adjustRightInd w:val="0"/>
        <w:ind w:left="284"/>
        <w:jc w:val="both"/>
        <w:rPr>
          <w:rFonts w:ascii="Arial" w:hAnsi="Arial"/>
        </w:rPr>
      </w:pPr>
    </w:p>
    <w:p w14:paraId="7B78AEF2" w14:textId="1FBE54B6" w:rsidR="00502208" w:rsidRPr="0088122A" w:rsidRDefault="00FD68D1" w:rsidP="006E758E">
      <w:pPr>
        <w:pStyle w:val="Ttulo3"/>
        <w:ind w:left="284"/>
        <w:rPr>
          <w:b w:val="0"/>
        </w:rPr>
      </w:pPr>
      <w:r>
        <w:t xml:space="preserve">- </w:t>
      </w:r>
      <w:r w:rsidR="00F93843" w:rsidRPr="00F24243">
        <w:t>Fecha de inicio y término</w:t>
      </w:r>
      <w:r w:rsidR="000B3253">
        <w:t xml:space="preserve">: </w:t>
      </w:r>
      <w:r w:rsidR="0012496E">
        <w:rPr>
          <w:b w:val="0"/>
        </w:rPr>
        <w:t>r</w:t>
      </w:r>
      <w:r w:rsidR="00F93843" w:rsidRPr="000B3253">
        <w:rPr>
          <w:b w:val="0"/>
        </w:rPr>
        <w:t>egistrar la fecha de inicio y t</w:t>
      </w:r>
      <w:r w:rsidR="00B3495B" w:rsidRPr="000B3253">
        <w:rPr>
          <w:b w:val="0"/>
        </w:rPr>
        <w:t>é</w:t>
      </w:r>
      <w:r w:rsidR="00F93843" w:rsidRPr="000B3253">
        <w:rPr>
          <w:b w:val="0"/>
        </w:rPr>
        <w:t>rmin</w:t>
      </w:r>
      <w:r w:rsidR="00B3495B" w:rsidRPr="000B3253">
        <w:rPr>
          <w:b w:val="0"/>
        </w:rPr>
        <w:t>o</w:t>
      </w:r>
      <w:r w:rsidR="00F93843" w:rsidRPr="000B3253">
        <w:rPr>
          <w:b w:val="0"/>
        </w:rPr>
        <w:t xml:space="preserve"> del proyecto utilizando </w:t>
      </w:r>
      <w:r w:rsidR="00F93843" w:rsidRPr="000B3253">
        <w:rPr>
          <w:b w:val="0"/>
          <w:u w:val="single"/>
        </w:rPr>
        <w:t>dos dígitos para indicar el día</w:t>
      </w:r>
      <w:r w:rsidR="00F93843" w:rsidRPr="000B3253">
        <w:rPr>
          <w:b w:val="0"/>
        </w:rPr>
        <w:t xml:space="preserve">, </w:t>
      </w:r>
      <w:r w:rsidR="00F93843" w:rsidRPr="000B3253">
        <w:rPr>
          <w:b w:val="0"/>
          <w:u w:val="single"/>
        </w:rPr>
        <w:t>dos dígitos para indicar el mes</w:t>
      </w:r>
      <w:r w:rsidR="00F93843" w:rsidRPr="000B3253">
        <w:rPr>
          <w:b w:val="0"/>
        </w:rPr>
        <w:t xml:space="preserve"> y </w:t>
      </w:r>
      <w:r w:rsidR="00F93843" w:rsidRPr="000B3253">
        <w:rPr>
          <w:b w:val="0"/>
          <w:u w:val="single"/>
        </w:rPr>
        <w:t>cuatro dígitos para indicar el año</w:t>
      </w:r>
      <w:r w:rsidR="00F93843" w:rsidRPr="000B3253">
        <w:rPr>
          <w:b w:val="0"/>
        </w:rPr>
        <w:t xml:space="preserve">. </w:t>
      </w:r>
      <w:r w:rsidR="00F93843" w:rsidRPr="00C71483">
        <w:t>Ejemplo:</w:t>
      </w:r>
      <w:r w:rsidR="00342861" w:rsidRPr="00C71483">
        <w:rPr>
          <w:b w:val="0"/>
          <w:u w:val="single"/>
        </w:rPr>
        <w:t xml:space="preserve"> </w:t>
      </w:r>
      <w:r w:rsidR="00F93843" w:rsidRPr="00C71483">
        <w:rPr>
          <w:b w:val="0"/>
          <w:u w:val="single"/>
        </w:rPr>
        <w:t xml:space="preserve"> </w:t>
      </w:r>
      <w:r w:rsidR="00AC777A" w:rsidRPr="00E56C2E">
        <w:rPr>
          <w:b w:val="0"/>
          <w:u w:val="single"/>
        </w:rPr>
        <w:t>01-01-</w:t>
      </w:r>
      <w:r w:rsidR="00AC777A" w:rsidRPr="0088122A">
        <w:rPr>
          <w:b w:val="0"/>
          <w:u w:val="single"/>
        </w:rPr>
        <w:t>20</w:t>
      </w:r>
      <w:r w:rsidR="00BB1566" w:rsidRPr="0088122A">
        <w:rPr>
          <w:b w:val="0"/>
          <w:u w:val="single"/>
        </w:rPr>
        <w:t>2</w:t>
      </w:r>
      <w:r w:rsidR="0060133A" w:rsidRPr="0088122A">
        <w:rPr>
          <w:b w:val="0"/>
          <w:u w:val="single"/>
        </w:rPr>
        <w:t>5</w:t>
      </w:r>
      <w:r w:rsidR="00342861" w:rsidRPr="0088122A">
        <w:rPr>
          <w:b w:val="0"/>
        </w:rPr>
        <w:t xml:space="preserve"> </w:t>
      </w:r>
      <w:r w:rsidR="00943E35" w:rsidRPr="0088122A">
        <w:rPr>
          <w:b w:val="0"/>
        </w:rPr>
        <w:t>al</w:t>
      </w:r>
      <w:r w:rsidR="00342861" w:rsidRPr="0088122A">
        <w:rPr>
          <w:b w:val="0"/>
        </w:rPr>
        <w:t xml:space="preserve"> </w:t>
      </w:r>
      <w:r w:rsidR="00943E35" w:rsidRPr="0088122A">
        <w:rPr>
          <w:b w:val="0"/>
          <w:u w:val="single"/>
        </w:rPr>
        <w:t>3</w:t>
      </w:r>
      <w:r w:rsidR="00FE00BB" w:rsidRPr="0088122A">
        <w:rPr>
          <w:b w:val="0"/>
          <w:u w:val="single"/>
        </w:rPr>
        <w:t>1</w:t>
      </w:r>
      <w:r w:rsidR="00943E35" w:rsidRPr="0088122A">
        <w:rPr>
          <w:b w:val="0"/>
          <w:u w:val="single"/>
        </w:rPr>
        <w:t>-12-20</w:t>
      </w:r>
      <w:r w:rsidR="004509FF" w:rsidRPr="0088122A">
        <w:rPr>
          <w:b w:val="0"/>
          <w:u w:val="single"/>
        </w:rPr>
        <w:t>2</w:t>
      </w:r>
      <w:r w:rsidR="0060133A" w:rsidRPr="0088122A">
        <w:rPr>
          <w:b w:val="0"/>
          <w:u w:val="single"/>
        </w:rPr>
        <w:t>5</w:t>
      </w:r>
      <w:r w:rsidR="00B71BF9" w:rsidRPr="0088122A">
        <w:rPr>
          <w:b w:val="0"/>
          <w:u w:val="single"/>
        </w:rPr>
        <w:t>.</w:t>
      </w:r>
    </w:p>
    <w:p w14:paraId="5FDC8235" w14:textId="77777777" w:rsidR="00844D44" w:rsidRPr="0088122A" w:rsidRDefault="00844D44" w:rsidP="00190059">
      <w:pPr>
        <w:pStyle w:val="Ttulo5"/>
        <w:ind w:left="0"/>
        <w:rPr>
          <w:b w:val="0"/>
          <w:sz w:val="32"/>
          <w:szCs w:val="32"/>
        </w:rPr>
      </w:pPr>
    </w:p>
    <w:p w14:paraId="297C14AE" w14:textId="77777777" w:rsidR="000B3253" w:rsidRPr="0088122A" w:rsidRDefault="000B3253" w:rsidP="000B3253"/>
    <w:p w14:paraId="1832207E" w14:textId="77777777" w:rsidR="00F93843" w:rsidRPr="0088122A" w:rsidRDefault="00007471" w:rsidP="00190059">
      <w:pPr>
        <w:pStyle w:val="Ttulo5"/>
        <w:ind w:left="0"/>
        <w:rPr>
          <w:sz w:val="26"/>
          <w:szCs w:val="26"/>
          <w:u w:val="single"/>
        </w:rPr>
      </w:pPr>
      <w:r w:rsidRPr="0088122A">
        <w:rPr>
          <w:sz w:val="26"/>
          <w:szCs w:val="26"/>
          <w:u w:val="single"/>
        </w:rPr>
        <w:t>Presupuestación</w:t>
      </w:r>
      <w:r w:rsidR="002177A7" w:rsidRPr="0088122A">
        <w:rPr>
          <w:sz w:val="26"/>
          <w:szCs w:val="26"/>
          <w:u w:val="single"/>
        </w:rPr>
        <w:t>:</w:t>
      </w:r>
    </w:p>
    <w:p w14:paraId="56154DF9" w14:textId="77777777" w:rsidR="001266FD" w:rsidRPr="0088122A" w:rsidRDefault="001266FD" w:rsidP="001266FD"/>
    <w:p w14:paraId="0A5D3F3F" w14:textId="15A82201" w:rsidR="006E758E" w:rsidRPr="00796091" w:rsidRDefault="00F93843" w:rsidP="00353395">
      <w:pPr>
        <w:pStyle w:val="Prrafodelista"/>
        <w:numPr>
          <w:ilvl w:val="2"/>
          <w:numId w:val="23"/>
        </w:numPr>
        <w:autoSpaceDE w:val="0"/>
        <w:autoSpaceDN w:val="0"/>
        <w:adjustRightInd w:val="0"/>
        <w:ind w:left="284" w:hanging="284"/>
        <w:jc w:val="both"/>
        <w:rPr>
          <w:rFonts w:ascii="Arial" w:hAnsi="Arial"/>
        </w:rPr>
      </w:pPr>
      <w:r w:rsidRPr="00796091">
        <w:rPr>
          <w:rFonts w:ascii="Arial" w:hAnsi="Arial"/>
          <w:b/>
        </w:rPr>
        <w:t>Asignado</w:t>
      </w:r>
      <w:r w:rsidR="000553C6" w:rsidRPr="00796091">
        <w:rPr>
          <w:rFonts w:ascii="Arial" w:hAnsi="Arial"/>
          <w:b/>
        </w:rPr>
        <w:t>/</w:t>
      </w:r>
      <w:r w:rsidR="004576CD" w:rsidRPr="00796091">
        <w:rPr>
          <w:rFonts w:ascii="Arial" w:hAnsi="Arial"/>
          <w:b/>
        </w:rPr>
        <w:t>m</w:t>
      </w:r>
      <w:r w:rsidR="000553C6" w:rsidRPr="00796091">
        <w:rPr>
          <w:rFonts w:ascii="Arial" w:hAnsi="Arial"/>
          <w:b/>
        </w:rPr>
        <w:t>odificado</w:t>
      </w:r>
      <w:r w:rsidR="004576CD" w:rsidRPr="00796091">
        <w:rPr>
          <w:rFonts w:ascii="Arial" w:hAnsi="Arial"/>
          <w:b/>
        </w:rPr>
        <w:t xml:space="preserve"> a</w:t>
      </w:r>
      <w:r w:rsidRPr="00796091">
        <w:rPr>
          <w:rFonts w:ascii="Arial" w:hAnsi="Arial"/>
          <w:b/>
        </w:rPr>
        <w:t>nual</w:t>
      </w:r>
      <w:r w:rsidR="000B3253" w:rsidRPr="00796091">
        <w:rPr>
          <w:rFonts w:ascii="Arial" w:hAnsi="Arial"/>
          <w:b/>
        </w:rPr>
        <w:t xml:space="preserve">:  </w:t>
      </w:r>
      <w:r w:rsidR="0012496E" w:rsidRPr="00796091">
        <w:rPr>
          <w:rFonts w:ascii="Arial" w:hAnsi="Arial"/>
        </w:rPr>
        <w:t>r</w:t>
      </w:r>
      <w:r w:rsidRPr="00796091">
        <w:rPr>
          <w:rFonts w:ascii="Arial" w:hAnsi="Arial"/>
        </w:rPr>
        <w:t>eportar el importe de los recursos autorizados por el Consejo General Universitario en el Presupuesto de Ingresos y Egresos</w:t>
      </w:r>
      <w:r w:rsidR="00733376" w:rsidRPr="00796091">
        <w:rPr>
          <w:rFonts w:ascii="Arial" w:hAnsi="Arial"/>
        </w:rPr>
        <w:t xml:space="preserve"> </w:t>
      </w:r>
      <w:r w:rsidR="009322F8" w:rsidRPr="00796091">
        <w:rPr>
          <w:rFonts w:ascii="Arial" w:hAnsi="Arial"/>
        </w:rPr>
        <w:t>(</w:t>
      </w:r>
      <w:r w:rsidRPr="00796091">
        <w:rPr>
          <w:rFonts w:ascii="Arial" w:hAnsi="Arial"/>
        </w:rPr>
        <w:t>vigente</w:t>
      </w:r>
      <w:r w:rsidR="009322F8" w:rsidRPr="00796091">
        <w:rPr>
          <w:rFonts w:ascii="Arial" w:hAnsi="Arial"/>
        </w:rPr>
        <w:t>)</w:t>
      </w:r>
      <w:r w:rsidRPr="00796091">
        <w:rPr>
          <w:rFonts w:ascii="Arial" w:hAnsi="Arial"/>
        </w:rPr>
        <w:t xml:space="preserve"> de cada uno de los proyectos</w:t>
      </w:r>
      <w:r w:rsidR="009322F8" w:rsidRPr="00796091">
        <w:rPr>
          <w:rFonts w:ascii="Arial" w:hAnsi="Arial"/>
        </w:rPr>
        <w:t>,</w:t>
      </w:r>
      <w:r w:rsidRPr="00796091">
        <w:rPr>
          <w:rFonts w:ascii="Arial" w:hAnsi="Arial"/>
        </w:rPr>
        <w:t xml:space="preserve"> (</w:t>
      </w:r>
      <w:r w:rsidRPr="00796091">
        <w:rPr>
          <w:rFonts w:ascii="Arial" w:hAnsi="Arial"/>
          <w:u w:val="single"/>
        </w:rPr>
        <w:t>los ingresos incluirán el presupuesto ordinario</w:t>
      </w:r>
      <w:r w:rsidR="00EF3C4A" w:rsidRPr="00796091">
        <w:rPr>
          <w:rFonts w:ascii="Arial" w:hAnsi="Arial"/>
          <w:u w:val="single"/>
        </w:rPr>
        <w:t>, las partidas extraordinarias</w:t>
      </w:r>
      <w:r w:rsidR="00B076BE" w:rsidRPr="00796091">
        <w:rPr>
          <w:rFonts w:ascii="Arial" w:hAnsi="Arial"/>
          <w:u w:val="single"/>
        </w:rPr>
        <w:t>,</w:t>
      </w:r>
      <w:r w:rsidR="00EF3C4A" w:rsidRPr="00796091">
        <w:rPr>
          <w:rFonts w:ascii="Arial" w:hAnsi="Arial"/>
          <w:u w:val="single"/>
        </w:rPr>
        <w:t xml:space="preserve"> </w:t>
      </w:r>
      <w:r w:rsidRPr="00796091">
        <w:rPr>
          <w:rFonts w:ascii="Arial" w:hAnsi="Arial"/>
          <w:u w:val="single"/>
        </w:rPr>
        <w:t xml:space="preserve">así como los </w:t>
      </w:r>
      <w:r w:rsidR="009322F8" w:rsidRPr="00796091">
        <w:rPr>
          <w:rFonts w:ascii="Arial" w:hAnsi="Arial"/>
          <w:u w:val="single"/>
        </w:rPr>
        <w:t>p</w:t>
      </w:r>
      <w:r w:rsidR="00B70012" w:rsidRPr="00796091">
        <w:rPr>
          <w:rFonts w:ascii="Arial" w:hAnsi="Arial"/>
          <w:u w:val="single"/>
        </w:rPr>
        <w:t xml:space="preserve">rogramas y </w:t>
      </w:r>
      <w:r w:rsidR="009322F8" w:rsidRPr="00796091">
        <w:rPr>
          <w:rFonts w:ascii="Arial" w:hAnsi="Arial"/>
          <w:u w:val="single"/>
        </w:rPr>
        <w:t>p</w:t>
      </w:r>
      <w:r w:rsidR="00B70012" w:rsidRPr="00796091">
        <w:rPr>
          <w:rFonts w:ascii="Arial" w:hAnsi="Arial"/>
          <w:u w:val="single"/>
        </w:rPr>
        <w:t xml:space="preserve">royectos </w:t>
      </w:r>
      <w:r w:rsidR="009322F8" w:rsidRPr="00796091">
        <w:rPr>
          <w:rFonts w:ascii="Arial" w:hAnsi="Arial"/>
          <w:u w:val="single"/>
        </w:rPr>
        <w:t>m</w:t>
      </w:r>
      <w:r w:rsidR="00B70012" w:rsidRPr="00796091">
        <w:rPr>
          <w:rFonts w:ascii="Arial" w:hAnsi="Arial"/>
          <w:u w:val="single"/>
        </w:rPr>
        <w:t>ultianuales</w:t>
      </w:r>
      <w:r w:rsidR="00357700" w:rsidRPr="00796091">
        <w:rPr>
          <w:rFonts w:ascii="Arial" w:hAnsi="Arial"/>
          <w:u w:val="single"/>
        </w:rPr>
        <w:t>,</w:t>
      </w:r>
      <w:r w:rsidR="00B70012" w:rsidRPr="00796091">
        <w:rPr>
          <w:rFonts w:ascii="Arial" w:hAnsi="Arial"/>
          <w:u w:val="single"/>
        </w:rPr>
        <w:t xml:space="preserve"> e </w:t>
      </w:r>
      <w:r w:rsidR="009322F8" w:rsidRPr="00796091">
        <w:rPr>
          <w:rFonts w:ascii="Arial" w:hAnsi="Arial"/>
          <w:u w:val="single"/>
        </w:rPr>
        <w:t>i</w:t>
      </w:r>
      <w:r w:rsidR="00B70012" w:rsidRPr="00796091">
        <w:rPr>
          <w:rFonts w:ascii="Arial" w:hAnsi="Arial"/>
          <w:u w:val="single"/>
        </w:rPr>
        <w:t xml:space="preserve">ngresos </w:t>
      </w:r>
      <w:r w:rsidR="009322F8" w:rsidRPr="00796091">
        <w:rPr>
          <w:rFonts w:ascii="Arial" w:hAnsi="Arial"/>
          <w:u w:val="single"/>
        </w:rPr>
        <w:t>a</w:t>
      </w:r>
      <w:r w:rsidR="002B6DF6" w:rsidRPr="00796091">
        <w:rPr>
          <w:rFonts w:ascii="Arial" w:hAnsi="Arial"/>
          <w:u w:val="single"/>
        </w:rPr>
        <w:t>utogenerados de</w:t>
      </w:r>
      <w:r w:rsidR="00B70012" w:rsidRPr="00796091">
        <w:rPr>
          <w:rFonts w:ascii="Arial" w:hAnsi="Arial"/>
          <w:u w:val="single"/>
        </w:rPr>
        <w:t xml:space="preserve"> las </w:t>
      </w:r>
      <w:r w:rsidR="009322F8" w:rsidRPr="00796091">
        <w:rPr>
          <w:rFonts w:ascii="Arial" w:hAnsi="Arial"/>
          <w:u w:val="single"/>
        </w:rPr>
        <w:t>i</w:t>
      </w:r>
      <w:r w:rsidR="00B70012" w:rsidRPr="00796091">
        <w:rPr>
          <w:rFonts w:ascii="Arial" w:hAnsi="Arial"/>
          <w:u w:val="single"/>
        </w:rPr>
        <w:t>nstancias de la Red Universitaria</w:t>
      </w:r>
      <w:r w:rsidR="0060133A" w:rsidRPr="00796091">
        <w:rPr>
          <w:rFonts w:ascii="Arial" w:hAnsi="Arial"/>
          <w:u w:val="single"/>
        </w:rPr>
        <w:t>,</w:t>
      </w:r>
      <w:r w:rsidR="00B70012" w:rsidRPr="00796091">
        <w:rPr>
          <w:rFonts w:ascii="Arial" w:hAnsi="Arial"/>
          <w:u w:val="single"/>
        </w:rPr>
        <w:t xml:space="preserve"> y los</w:t>
      </w:r>
      <w:r w:rsidR="006443F6" w:rsidRPr="00796091">
        <w:rPr>
          <w:rFonts w:ascii="Arial" w:hAnsi="Arial"/>
          <w:u w:val="single"/>
        </w:rPr>
        <w:t xml:space="preserve"> </w:t>
      </w:r>
      <w:r w:rsidRPr="00796091">
        <w:rPr>
          <w:rFonts w:ascii="Arial" w:hAnsi="Arial"/>
          <w:u w:val="single"/>
        </w:rPr>
        <w:t>saldos</w:t>
      </w:r>
      <w:r w:rsidR="008700C4" w:rsidRPr="00796091">
        <w:rPr>
          <w:rFonts w:ascii="Arial" w:hAnsi="Arial"/>
          <w:u w:val="single"/>
        </w:rPr>
        <w:t xml:space="preserve"> adeudados</w:t>
      </w:r>
      <w:r w:rsidRPr="00796091">
        <w:rPr>
          <w:rFonts w:ascii="Arial" w:hAnsi="Arial"/>
          <w:u w:val="single"/>
        </w:rPr>
        <w:t xml:space="preserve"> del ejercicio anterior de proyectos iniciados en 20</w:t>
      </w:r>
      <w:r w:rsidR="00F50381" w:rsidRPr="00796091">
        <w:rPr>
          <w:rFonts w:ascii="Arial" w:hAnsi="Arial"/>
          <w:u w:val="single"/>
        </w:rPr>
        <w:t>2</w:t>
      </w:r>
      <w:r w:rsidR="00357700" w:rsidRPr="00796091">
        <w:rPr>
          <w:rFonts w:ascii="Arial" w:hAnsi="Arial"/>
          <w:u w:val="single"/>
        </w:rPr>
        <w:t>4</w:t>
      </w:r>
      <w:r w:rsidR="00733376" w:rsidRPr="00796091">
        <w:rPr>
          <w:rFonts w:ascii="Arial" w:hAnsi="Arial"/>
          <w:u w:val="single"/>
        </w:rPr>
        <w:t xml:space="preserve"> </w:t>
      </w:r>
      <w:r w:rsidR="00AB6F0B" w:rsidRPr="00796091">
        <w:rPr>
          <w:rFonts w:ascii="Arial" w:hAnsi="Arial"/>
          <w:u w:val="single"/>
        </w:rPr>
        <w:t xml:space="preserve">y </w:t>
      </w:r>
      <w:r w:rsidRPr="00796091">
        <w:rPr>
          <w:rFonts w:ascii="Arial" w:hAnsi="Arial"/>
          <w:u w:val="single"/>
        </w:rPr>
        <w:t>que concluyen en 20</w:t>
      </w:r>
      <w:r w:rsidR="004509FF" w:rsidRPr="00796091">
        <w:rPr>
          <w:rFonts w:ascii="Arial" w:hAnsi="Arial"/>
          <w:u w:val="single"/>
        </w:rPr>
        <w:t>2</w:t>
      </w:r>
      <w:r w:rsidR="00357700" w:rsidRPr="00796091">
        <w:rPr>
          <w:rFonts w:ascii="Arial" w:hAnsi="Arial"/>
          <w:u w:val="single"/>
        </w:rPr>
        <w:t>5</w:t>
      </w:r>
      <w:r w:rsidR="00207DCB" w:rsidRPr="00796091">
        <w:rPr>
          <w:rFonts w:ascii="Arial" w:hAnsi="Arial"/>
        </w:rPr>
        <w:t>)</w:t>
      </w:r>
      <w:r w:rsidR="00733376" w:rsidRPr="00796091">
        <w:rPr>
          <w:rFonts w:ascii="Arial" w:hAnsi="Arial"/>
        </w:rPr>
        <w:t>.</w:t>
      </w:r>
      <w:r w:rsidR="00207DCB" w:rsidRPr="00796091">
        <w:rPr>
          <w:rFonts w:ascii="Arial" w:hAnsi="Arial"/>
        </w:rPr>
        <w:t xml:space="preserve"> </w:t>
      </w:r>
    </w:p>
    <w:p w14:paraId="36501C0B" w14:textId="77777777" w:rsidR="009322F8" w:rsidRPr="0088122A" w:rsidRDefault="009322F8" w:rsidP="009322F8">
      <w:pPr>
        <w:pStyle w:val="Prrafodelista"/>
        <w:autoSpaceDE w:val="0"/>
        <w:autoSpaceDN w:val="0"/>
        <w:adjustRightInd w:val="0"/>
        <w:ind w:left="284"/>
        <w:jc w:val="both"/>
        <w:rPr>
          <w:rFonts w:ascii="Arial" w:hAnsi="Arial"/>
        </w:rPr>
      </w:pPr>
    </w:p>
    <w:p w14:paraId="3A50A8C4" w14:textId="2FF286E3" w:rsidR="00FA603E" w:rsidRPr="0088122A" w:rsidRDefault="00767989" w:rsidP="006E758E">
      <w:pPr>
        <w:autoSpaceDE w:val="0"/>
        <w:autoSpaceDN w:val="0"/>
        <w:adjustRightInd w:val="0"/>
        <w:ind w:left="284"/>
        <w:jc w:val="both"/>
        <w:rPr>
          <w:rFonts w:ascii="Arial" w:hAnsi="Arial"/>
          <w:color w:val="7030A0"/>
        </w:rPr>
      </w:pPr>
      <w:r w:rsidRPr="0088122A">
        <w:rPr>
          <w:rFonts w:ascii="Arial" w:hAnsi="Arial"/>
        </w:rPr>
        <w:t xml:space="preserve">Dicho importe </w:t>
      </w:r>
      <w:r w:rsidR="006C7DF1" w:rsidRPr="0088122A">
        <w:rPr>
          <w:rFonts w:ascii="Arial" w:hAnsi="Arial"/>
        </w:rPr>
        <w:t>g</w:t>
      </w:r>
      <w:r w:rsidRPr="0088122A">
        <w:rPr>
          <w:rFonts w:ascii="Arial" w:hAnsi="Arial"/>
        </w:rPr>
        <w:t>lobal</w:t>
      </w:r>
      <w:r w:rsidR="00565DDA" w:rsidRPr="0088122A">
        <w:rPr>
          <w:rFonts w:ascii="Arial" w:hAnsi="Arial"/>
        </w:rPr>
        <w:t xml:space="preserve"> </w:t>
      </w:r>
      <w:r w:rsidR="00FA603E" w:rsidRPr="0088122A">
        <w:rPr>
          <w:rFonts w:ascii="Arial" w:hAnsi="Arial"/>
          <w:u w:val="single"/>
        </w:rPr>
        <w:t xml:space="preserve">deberá coincidir invariablemente con el aprobado por el </w:t>
      </w:r>
      <w:r w:rsidR="00D43962" w:rsidRPr="0088122A">
        <w:rPr>
          <w:rFonts w:ascii="Arial" w:hAnsi="Arial"/>
          <w:u w:val="single"/>
        </w:rPr>
        <w:t xml:space="preserve">H. </w:t>
      </w:r>
      <w:r w:rsidR="00FA603E" w:rsidRPr="0088122A">
        <w:rPr>
          <w:rFonts w:ascii="Arial" w:hAnsi="Arial"/>
          <w:u w:val="single"/>
        </w:rPr>
        <w:t>Consejo General Universitario en el Presupuesto de Ingresos y Egresos de la Universidad de Guadalajara</w:t>
      </w:r>
      <w:r w:rsidR="00686144" w:rsidRPr="0088122A">
        <w:rPr>
          <w:rFonts w:ascii="Arial" w:hAnsi="Arial"/>
        </w:rPr>
        <w:t>;</w:t>
      </w:r>
      <w:r w:rsidR="00FA603E" w:rsidRPr="0088122A">
        <w:rPr>
          <w:rFonts w:ascii="Arial" w:hAnsi="Arial"/>
        </w:rPr>
        <w:t xml:space="preserve"> que por</w:t>
      </w:r>
      <w:r w:rsidR="004F0F3E" w:rsidRPr="0088122A">
        <w:rPr>
          <w:rFonts w:ascii="Arial" w:hAnsi="Arial"/>
        </w:rPr>
        <w:t xml:space="preserve"> el período correspondiente a cada semestre se encuentren vigente, </w:t>
      </w:r>
      <w:r w:rsidR="00FA603E" w:rsidRPr="0088122A">
        <w:rPr>
          <w:rFonts w:ascii="Arial" w:hAnsi="Arial"/>
        </w:rPr>
        <w:t>salvo que se hubiere autorizado modificaciones al mismo</w:t>
      </w:r>
      <w:r w:rsidR="00686144" w:rsidRPr="0088122A">
        <w:rPr>
          <w:rFonts w:ascii="Arial" w:hAnsi="Arial"/>
        </w:rPr>
        <w:t>.</w:t>
      </w:r>
    </w:p>
    <w:p w14:paraId="436727B7" w14:textId="77777777" w:rsidR="00565DDA" w:rsidRPr="0088122A" w:rsidRDefault="00565DDA" w:rsidP="00510488">
      <w:pPr>
        <w:autoSpaceDE w:val="0"/>
        <w:autoSpaceDN w:val="0"/>
        <w:adjustRightInd w:val="0"/>
        <w:jc w:val="both"/>
        <w:rPr>
          <w:rFonts w:ascii="Arial" w:hAnsi="Arial"/>
          <w:color w:val="7030A0"/>
        </w:rPr>
      </w:pPr>
    </w:p>
    <w:p w14:paraId="676B8061" w14:textId="4002DA4A" w:rsidR="00F93843" w:rsidRPr="0088122A" w:rsidRDefault="001476D4" w:rsidP="00F93843">
      <w:pPr>
        <w:autoSpaceDE w:val="0"/>
        <w:autoSpaceDN w:val="0"/>
        <w:adjustRightInd w:val="0"/>
        <w:jc w:val="both"/>
        <w:rPr>
          <w:rFonts w:ascii="Arial" w:hAnsi="Arial"/>
        </w:rPr>
      </w:pPr>
      <w:r w:rsidRPr="0088122A">
        <w:rPr>
          <w:rFonts w:ascii="Arial" w:hAnsi="Arial"/>
          <w:b/>
        </w:rPr>
        <w:t xml:space="preserve">Nota aclaratoria: </w:t>
      </w:r>
      <w:r w:rsidR="0012496E" w:rsidRPr="0088122A">
        <w:rPr>
          <w:rFonts w:ascii="Arial" w:hAnsi="Arial"/>
          <w:u w:val="single"/>
        </w:rPr>
        <w:t>l</w:t>
      </w:r>
      <w:r w:rsidRPr="0088122A">
        <w:rPr>
          <w:rFonts w:ascii="Arial" w:hAnsi="Arial"/>
          <w:u w:val="single"/>
        </w:rPr>
        <w:t xml:space="preserve">os </w:t>
      </w:r>
      <w:r w:rsidR="00733376" w:rsidRPr="0088122A">
        <w:rPr>
          <w:rFonts w:ascii="Arial" w:hAnsi="Arial"/>
          <w:u w:val="single"/>
        </w:rPr>
        <w:t xml:space="preserve">saldos </w:t>
      </w:r>
      <w:r w:rsidR="007E4865" w:rsidRPr="0088122A">
        <w:rPr>
          <w:rFonts w:ascii="Arial" w:hAnsi="Arial"/>
          <w:u w:val="single"/>
        </w:rPr>
        <w:t xml:space="preserve">adeudados </w:t>
      </w:r>
      <w:r w:rsidR="00733376" w:rsidRPr="0088122A">
        <w:rPr>
          <w:rFonts w:ascii="Arial" w:hAnsi="Arial"/>
          <w:u w:val="single"/>
        </w:rPr>
        <w:t xml:space="preserve">de ejercicios </w:t>
      </w:r>
      <w:r w:rsidR="002B6DF6" w:rsidRPr="0088122A">
        <w:rPr>
          <w:rFonts w:ascii="Arial" w:hAnsi="Arial"/>
          <w:u w:val="single"/>
        </w:rPr>
        <w:t>anteriores que</w:t>
      </w:r>
      <w:r w:rsidRPr="0088122A">
        <w:rPr>
          <w:rFonts w:ascii="Arial" w:hAnsi="Arial"/>
          <w:u w:val="single"/>
        </w:rPr>
        <w:t xml:space="preserve"> </w:t>
      </w:r>
      <w:r w:rsidR="00D630C3" w:rsidRPr="0088122A">
        <w:rPr>
          <w:rFonts w:ascii="Arial" w:hAnsi="Arial"/>
          <w:u w:val="single"/>
        </w:rPr>
        <w:t>hayan sido</w:t>
      </w:r>
      <w:r w:rsidRPr="0088122A">
        <w:rPr>
          <w:rFonts w:ascii="Arial" w:hAnsi="Arial"/>
          <w:u w:val="single"/>
        </w:rPr>
        <w:t xml:space="preserve"> debidamente</w:t>
      </w:r>
      <w:r w:rsidR="001B5AA8" w:rsidRPr="0088122A">
        <w:rPr>
          <w:rFonts w:ascii="Arial" w:hAnsi="Arial"/>
          <w:u w:val="single"/>
        </w:rPr>
        <w:t xml:space="preserve"> </w:t>
      </w:r>
      <w:r w:rsidR="00FD7B65" w:rsidRPr="0088122A">
        <w:rPr>
          <w:rFonts w:ascii="Arial" w:hAnsi="Arial"/>
          <w:u w:val="single"/>
        </w:rPr>
        <w:t>aprobados por el H. Consejo General Universitario</w:t>
      </w:r>
      <w:r w:rsidR="00FD7B65" w:rsidRPr="0088122A">
        <w:rPr>
          <w:rFonts w:ascii="Arial" w:hAnsi="Arial"/>
        </w:rPr>
        <w:t xml:space="preserve"> </w:t>
      </w:r>
      <w:r w:rsidR="00D630C3" w:rsidRPr="0088122A">
        <w:rPr>
          <w:rFonts w:ascii="Arial" w:hAnsi="Arial"/>
        </w:rPr>
        <w:t xml:space="preserve">en el Presupuesto de Ingresos y Egresos para </w:t>
      </w:r>
      <w:r w:rsidR="0005514B" w:rsidRPr="0088122A">
        <w:rPr>
          <w:rFonts w:ascii="Arial" w:hAnsi="Arial"/>
        </w:rPr>
        <w:t>202</w:t>
      </w:r>
      <w:r w:rsidR="00357700" w:rsidRPr="0088122A">
        <w:rPr>
          <w:rFonts w:ascii="Arial" w:hAnsi="Arial"/>
        </w:rPr>
        <w:t>5</w:t>
      </w:r>
      <w:r w:rsidRPr="0088122A">
        <w:rPr>
          <w:rFonts w:ascii="Arial" w:hAnsi="Arial"/>
        </w:rPr>
        <w:t xml:space="preserve">, serán </w:t>
      </w:r>
      <w:r w:rsidR="003B6FD4" w:rsidRPr="0088122A">
        <w:rPr>
          <w:rFonts w:ascii="Arial" w:hAnsi="Arial"/>
        </w:rPr>
        <w:t>igualmente</w:t>
      </w:r>
      <w:r w:rsidR="00A57C3F" w:rsidRPr="0088122A">
        <w:rPr>
          <w:rFonts w:ascii="Arial" w:hAnsi="Arial"/>
        </w:rPr>
        <w:t xml:space="preserve"> </w:t>
      </w:r>
      <w:r w:rsidRPr="0088122A">
        <w:rPr>
          <w:rFonts w:ascii="Arial" w:hAnsi="Arial"/>
        </w:rPr>
        <w:t xml:space="preserve">considerados como parte de su presupuesto anual </w:t>
      </w:r>
      <w:r w:rsidR="003B6FD4" w:rsidRPr="0088122A">
        <w:rPr>
          <w:rFonts w:ascii="Arial" w:hAnsi="Arial"/>
        </w:rPr>
        <w:t xml:space="preserve">del </w:t>
      </w:r>
      <w:r w:rsidR="005E689E" w:rsidRPr="0088122A">
        <w:rPr>
          <w:rFonts w:ascii="Arial" w:hAnsi="Arial"/>
        </w:rPr>
        <w:t>ejercicio 202</w:t>
      </w:r>
      <w:r w:rsidR="00357700" w:rsidRPr="0088122A">
        <w:rPr>
          <w:rFonts w:ascii="Arial" w:hAnsi="Arial"/>
        </w:rPr>
        <w:t>5</w:t>
      </w:r>
      <w:r w:rsidR="003B6FD4" w:rsidRPr="0088122A">
        <w:rPr>
          <w:rFonts w:ascii="Arial" w:hAnsi="Arial"/>
        </w:rPr>
        <w:t xml:space="preserve"> </w:t>
      </w:r>
      <w:r w:rsidRPr="0088122A">
        <w:rPr>
          <w:rFonts w:ascii="Arial" w:hAnsi="Arial"/>
        </w:rPr>
        <w:t>y deberán ser incluidos en este formato</w:t>
      </w:r>
      <w:r w:rsidR="00A57C3F" w:rsidRPr="0088122A">
        <w:rPr>
          <w:rFonts w:ascii="Arial" w:hAnsi="Arial"/>
        </w:rPr>
        <w:t>.</w:t>
      </w:r>
      <w:r w:rsidR="003B6FD4" w:rsidRPr="0088122A">
        <w:rPr>
          <w:rFonts w:ascii="Arial" w:hAnsi="Arial"/>
          <w:color w:val="00B050"/>
        </w:rPr>
        <w:t xml:space="preserve"> </w:t>
      </w:r>
    </w:p>
    <w:p w14:paraId="2228EE78" w14:textId="77777777" w:rsidR="001476D4" w:rsidRPr="00782541" w:rsidRDefault="006F60CC" w:rsidP="00F93843">
      <w:pPr>
        <w:autoSpaceDE w:val="0"/>
        <w:autoSpaceDN w:val="0"/>
        <w:adjustRightInd w:val="0"/>
        <w:jc w:val="both"/>
        <w:rPr>
          <w:rFonts w:ascii="Arial" w:hAnsi="Arial"/>
          <w:b/>
        </w:rPr>
      </w:pPr>
      <w:r w:rsidRPr="0088122A">
        <w:rPr>
          <w:rFonts w:ascii="Arial" w:hAnsi="Arial"/>
          <w:u w:val="single"/>
        </w:rPr>
        <w:t>También deben incluirse los proyectos que son ejecutados por las dependencias y que</w:t>
      </w:r>
      <w:r w:rsidRPr="009322F8">
        <w:rPr>
          <w:rFonts w:ascii="Arial" w:hAnsi="Arial"/>
          <w:u w:val="single"/>
        </w:rPr>
        <w:t xml:space="preserve"> los recursos no les son transferidos a sus cuentas bancarias concentradora y/o ejecutora</w:t>
      </w:r>
      <w:r w:rsidR="00E46BC0" w:rsidRPr="009322F8">
        <w:rPr>
          <w:rFonts w:ascii="Arial" w:hAnsi="Arial"/>
        </w:rPr>
        <w:t>,</w:t>
      </w:r>
      <w:r w:rsidR="00E46BC0" w:rsidRPr="009322F8">
        <w:rPr>
          <w:rFonts w:ascii="Arial" w:hAnsi="Arial"/>
          <w:color w:val="00B050"/>
        </w:rPr>
        <w:t xml:space="preserve"> </w:t>
      </w:r>
      <w:r w:rsidR="005220CE" w:rsidRPr="009322F8">
        <w:rPr>
          <w:rFonts w:ascii="Arial" w:hAnsi="Arial"/>
        </w:rPr>
        <w:t>sino</w:t>
      </w:r>
      <w:r w:rsidRPr="009322F8">
        <w:rPr>
          <w:rFonts w:ascii="Arial" w:hAnsi="Arial"/>
        </w:rPr>
        <w:t xml:space="preserve"> que son pagados</w:t>
      </w:r>
      <w:r w:rsidR="00ED3E67" w:rsidRPr="009322F8">
        <w:rPr>
          <w:rFonts w:ascii="Arial" w:hAnsi="Arial"/>
        </w:rPr>
        <w:t xml:space="preserve"> directamente</w:t>
      </w:r>
      <w:r w:rsidRPr="009322F8">
        <w:rPr>
          <w:rFonts w:ascii="Arial" w:hAnsi="Arial"/>
        </w:rPr>
        <w:t xml:space="preserve"> por la Dirección de Finanzas a los proveedores o beneficiarios del mismo</w:t>
      </w:r>
      <w:r w:rsidRPr="009322F8">
        <w:rPr>
          <w:rFonts w:ascii="Arial" w:hAnsi="Arial"/>
          <w:b/>
        </w:rPr>
        <w:t>,</w:t>
      </w:r>
      <w:r w:rsidRPr="00782541">
        <w:rPr>
          <w:rFonts w:ascii="Arial" w:hAnsi="Arial"/>
          <w:b/>
        </w:rPr>
        <w:t xml:space="preserve"> por tal motivo deberá hacer la anotación respectiva del hecho al final del formato. </w:t>
      </w:r>
    </w:p>
    <w:p w14:paraId="17513448" w14:textId="77777777" w:rsidR="007E4865" w:rsidRPr="00B76EA0" w:rsidRDefault="007E4865" w:rsidP="00F93843">
      <w:pPr>
        <w:autoSpaceDE w:val="0"/>
        <w:autoSpaceDN w:val="0"/>
        <w:adjustRightInd w:val="0"/>
        <w:jc w:val="both"/>
        <w:rPr>
          <w:rFonts w:ascii="Arial" w:hAnsi="Arial"/>
          <w:b/>
          <w:highlight w:val="green"/>
        </w:rPr>
      </w:pPr>
    </w:p>
    <w:p w14:paraId="214F7AF6" w14:textId="3864EDE5" w:rsidR="00F93843" w:rsidRPr="009322F8" w:rsidRDefault="00F93843" w:rsidP="009322F8">
      <w:pPr>
        <w:pStyle w:val="Prrafodelista"/>
        <w:numPr>
          <w:ilvl w:val="2"/>
          <w:numId w:val="23"/>
        </w:numPr>
        <w:autoSpaceDE w:val="0"/>
        <w:autoSpaceDN w:val="0"/>
        <w:adjustRightInd w:val="0"/>
        <w:ind w:left="284" w:hanging="283"/>
        <w:jc w:val="both"/>
        <w:rPr>
          <w:rFonts w:ascii="Arial" w:hAnsi="Arial"/>
        </w:rPr>
      </w:pPr>
      <w:r w:rsidRPr="009322F8">
        <w:rPr>
          <w:rFonts w:ascii="Arial" w:hAnsi="Arial"/>
          <w:b/>
        </w:rPr>
        <w:t xml:space="preserve">Recibido por la </w:t>
      </w:r>
      <w:r w:rsidR="000462E7">
        <w:rPr>
          <w:rFonts w:ascii="Arial" w:hAnsi="Arial"/>
          <w:b/>
        </w:rPr>
        <w:t>d</w:t>
      </w:r>
      <w:r w:rsidRPr="009322F8">
        <w:rPr>
          <w:rFonts w:ascii="Arial" w:hAnsi="Arial"/>
          <w:b/>
        </w:rPr>
        <w:t>ependencia</w:t>
      </w:r>
      <w:r w:rsidR="000B3253" w:rsidRPr="009322F8">
        <w:rPr>
          <w:rFonts w:ascii="Arial" w:hAnsi="Arial"/>
          <w:b/>
        </w:rPr>
        <w:t xml:space="preserve">: </w:t>
      </w:r>
      <w:r w:rsidR="007D4E5C">
        <w:rPr>
          <w:rFonts w:ascii="Arial" w:hAnsi="Arial"/>
        </w:rPr>
        <w:t>a</w:t>
      </w:r>
      <w:r w:rsidRPr="009322F8">
        <w:rPr>
          <w:rFonts w:ascii="Arial" w:hAnsi="Arial"/>
        </w:rPr>
        <w:t xml:space="preserve">sentar el </w:t>
      </w:r>
      <w:r w:rsidR="00357700">
        <w:rPr>
          <w:rFonts w:ascii="Arial" w:hAnsi="Arial"/>
        </w:rPr>
        <w:t>i</w:t>
      </w:r>
      <w:r w:rsidRPr="009322F8">
        <w:rPr>
          <w:rFonts w:ascii="Arial" w:hAnsi="Arial"/>
        </w:rPr>
        <w:t xml:space="preserve">mporte de los </w:t>
      </w:r>
      <w:r w:rsidR="007E4865" w:rsidRPr="009322F8">
        <w:rPr>
          <w:rFonts w:ascii="Arial" w:hAnsi="Arial"/>
        </w:rPr>
        <w:t>recursos</w:t>
      </w:r>
      <w:r w:rsidR="007E4865" w:rsidRPr="009322F8">
        <w:rPr>
          <w:rFonts w:ascii="Arial" w:hAnsi="Arial"/>
          <w:color w:val="0070C0"/>
        </w:rPr>
        <w:t xml:space="preserve"> </w:t>
      </w:r>
      <w:r w:rsidRPr="009322F8">
        <w:rPr>
          <w:rFonts w:ascii="Arial" w:hAnsi="Arial"/>
        </w:rPr>
        <w:t>recibidos (vía transferencia electrónica o por cheques) por la</w:t>
      </w:r>
      <w:r w:rsidR="007465DF" w:rsidRPr="009322F8">
        <w:rPr>
          <w:rFonts w:ascii="Arial" w:hAnsi="Arial"/>
        </w:rPr>
        <w:t xml:space="preserve"> Entidad o</w:t>
      </w:r>
      <w:r w:rsidRPr="009322F8">
        <w:rPr>
          <w:rFonts w:ascii="Arial" w:hAnsi="Arial"/>
        </w:rPr>
        <w:t xml:space="preserve"> Dependencia</w:t>
      </w:r>
      <w:r w:rsidR="006D74C0" w:rsidRPr="009322F8">
        <w:rPr>
          <w:rFonts w:ascii="Arial" w:hAnsi="Arial"/>
        </w:rPr>
        <w:t>,</w:t>
      </w:r>
      <w:r w:rsidR="00254BC8" w:rsidRPr="009322F8">
        <w:rPr>
          <w:rFonts w:ascii="Arial" w:hAnsi="Arial"/>
        </w:rPr>
        <w:t xml:space="preserve"> </w:t>
      </w:r>
      <w:r w:rsidR="00030D27" w:rsidRPr="009322F8">
        <w:rPr>
          <w:rFonts w:ascii="Arial" w:hAnsi="Arial"/>
          <w:u w:val="single"/>
        </w:rPr>
        <w:t>en el perí</w:t>
      </w:r>
      <w:r w:rsidR="00254BC8" w:rsidRPr="009322F8">
        <w:rPr>
          <w:rFonts w:ascii="Arial" w:hAnsi="Arial"/>
          <w:u w:val="single"/>
        </w:rPr>
        <w:t>odo que se informa</w:t>
      </w:r>
      <w:r w:rsidR="00294E9C" w:rsidRPr="009322F8">
        <w:rPr>
          <w:rFonts w:ascii="Arial" w:hAnsi="Arial"/>
        </w:rPr>
        <w:t xml:space="preserve">, </w:t>
      </w:r>
      <w:r w:rsidR="00FF6CF3">
        <w:rPr>
          <w:rFonts w:ascii="Arial" w:hAnsi="Arial"/>
        </w:rPr>
        <w:t xml:space="preserve">incluyendo </w:t>
      </w:r>
      <w:r w:rsidR="00294E9C" w:rsidRPr="009322F8">
        <w:rPr>
          <w:rFonts w:ascii="Arial" w:hAnsi="Arial"/>
        </w:rPr>
        <w:t>los pagados directamente por la Dirección de Finanzas.</w:t>
      </w:r>
    </w:p>
    <w:p w14:paraId="012CE9D1" w14:textId="77777777" w:rsidR="00F93843" w:rsidRPr="0091779A" w:rsidRDefault="00F93843" w:rsidP="006E758E">
      <w:pPr>
        <w:autoSpaceDE w:val="0"/>
        <w:autoSpaceDN w:val="0"/>
        <w:adjustRightInd w:val="0"/>
        <w:ind w:left="284"/>
        <w:jc w:val="both"/>
        <w:rPr>
          <w:rFonts w:ascii="Arial" w:hAnsi="Arial"/>
          <w:b/>
          <w:highlight w:val="green"/>
        </w:rPr>
      </w:pPr>
      <w:r w:rsidRPr="00B76EA0">
        <w:rPr>
          <w:rFonts w:ascii="Arial" w:hAnsi="Arial"/>
          <w:highlight w:val="green"/>
        </w:rPr>
        <w:t xml:space="preserve"> </w:t>
      </w:r>
    </w:p>
    <w:p w14:paraId="33129E1D" w14:textId="42294EA0" w:rsidR="00F93843" w:rsidRPr="00796091" w:rsidRDefault="007E4865" w:rsidP="00342861">
      <w:pPr>
        <w:pStyle w:val="Prrafodelista"/>
        <w:numPr>
          <w:ilvl w:val="2"/>
          <w:numId w:val="23"/>
        </w:numPr>
        <w:autoSpaceDE w:val="0"/>
        <w:autoSpaceDN w:val="0"/>
        <w:adjustRightInd w:val="0"/>
        <w:ind w:left="284" w:hanging="284"/>
        <w:jc w:val="both"/>
        <w:rPr>
          <w:rFonts w:ascii="Arial" w:hAnsi="Arial"/>
        </w:rPr>
      </w:pPr>
      <w:r w:rsidRPr="00796091">
        <w:rPr>
          <w:rFonts w:ascii="Arial" w:hAnsi="Arial"/>
          <w:b/>
        </w:rPr>
        <w:lastRenderedPageBreak/>
        <w:t xml:space="preserve">Utilizado </w:t>
      </w:r>
      <w:r w:rsidR="00F93843" w:rsidRPr="00796091">
        <w:rPr>
          <w:rFonts w:ascii="Arial" w:hAnsi="Arial"/>
          <w:b/>
        </w:rPr>
        <w:t xml:space="preserve">al </w:t>
      </w:r>
      <w:r w:rsidR="007F5B23" w:rsidRPr="00796091">
        <w:rPr>
          <w:rFonts w:ascii="Arial" w:hAnsi="Arial"/>
          <w:b/>
        </w:rPr>
        <w:t>3</w:t>
      </w:r>
      <w:r w:rsidR="009148E9" w:rsidRPr="00796091">
        <w:rPr>
          <w:rFonts w:ascii="Arial" w:hAnsi="Arial"/>
          <w:b/>
        </w:rPr>
        <w:t>1</w:t>
      </w:r>
      <w:r w:rsidR="00AB6E68" w:rsidRPr="00796091">
        <w:rPr>
          <w:rFonts w:ascii="Arial" w:hAnsi="Arial"/>
          <w:b/>
        </w:rPr>
        <w:t xml:space="preserve"> de </w:t>
      </w:r>
      <w:r w:rsidR="009148E9" w:rsidRPr="00796091">
        <w:rPr>
          <w:rFonts w:ascii="Arial" w:hAnsi="Arial"/>
          <w:b/>
        </w:rPr>
        <w:t>diciembre</w:t>
      </w:r>
      <w:r w:rsidR="00E54C45" w:rsidRPr="00796091">
        <w:rPr>
          <w:rFonts w:ascii="Arial" w:hAnsi="Arial"/>
          <w:b/>
        </w:rPr>
        <w:t xml:space="preserve"> </w:t>
      </w:r>
      <w:r w:rsidR="00124B8C" w:rsidRPr="00796091">
        <w:rPr>
          <w:rFonts w:ascii="Arial" w:hAnsi="Arial"/>
          <w:b/>
        </w:rPr>
        <w:t>20</w:t>
      </w:r>
      <w:r w:rsidR="004509FF" w:rsidRPr="00796091">
        <w:rPr>
          <w:rFonts w:ascii="Arial" w:hAnsi="Arial"/>
          <w:b/>
        </w:rPr>
        <w:t>2</w:t>
      </w:r>
      <w:r w:rsidR="00357700" w:rsidRPr="00796091">
        <w:rPr>
          <w:rFonts w:ascii="Arial" w:hAnsi="Arial"/>
          <w:b/>
        </w:rPr>
        <w:t>5.-</w:t>
      </w:r>
      <w:r w:rsidR="000B3253" w:rsidRPr="00796091">
        <w:rPr>
          <w:rFonts w:ascii="Arial" w:hAnsi="Arial"/>
          <w:b/>
        </w:rPr>
        <w:t xml:space="preserve"> </w:t>
      </w:r>
      <w:r w:rsidR="007D4E5C" w:rsidRPr="00796091">
        <w:rPr>
          <w:rFonts w:ascii="Arial" w:hAnsi="Arial"/>
        </w:rPr>
        <w:t>a</w:t>
      </w:r>
      <w:r w:rsidR="00F93843" w:rsidRPr="00796091">
        <w:rPr>
          <w:rFonts w:ascii="Arial" w:hAnsi="Arial"/>
        </w:rPr>
        <w:t>notar el importe de</w:t>
      </w:r>
      <w:r w:rsidR="00294E9C" w:rsidRPr="00796091">
        <w:rPr>
          <w:rFonts w:ascii="Arial" w:hAnsi="Arial"/>
        </w:rPr>
        <w:t xml:space="preserve"> la suma de</w:t>
      </w:r>
      <w:r w:rsidR="00F93843" w:rsidRPr="00796091">
        <w:rPr>
          <w:rFonts w:ascii="Arial" w:hAnsi="Arial"/>
        </w:rPr>
        <w:t xml:space="preserve"> los recursos</w:t>
      </w:r>
      <w:r w:rsidR="00A97D50" w:rsidRPr="00796091">
        <w:rPr>
          <w:rFonts w:ascii="Arial" w:hAnsi="Arial"/>
          <w:b/>
        </w:rPr>
        <w:t>:</w:t>
      </w:r>
      <w:r w:rsidR="00F93843" w:rsidRPr="00796091">
        <w:rPr>
          <w:rFonts w:ascii="Arial" w:hAnsi="Arial"/>
        </w:rPr>
        <w:t xml:space="preserve"> </w:t>
      </w:r>
      <w:r w:rsidR="00294E9C" w:rsidRPr="00796091">
        <w:rPr>
          <w:rFonts w:ascii="Arial" w:hAnsi="Arial"/>
        </w:rPr>
        <w:t>comprometidos, devengados, ejercidos y pagados</w:t>
      </w:r>
      <w:r w:rsidR="00F93843" w:rsidRPr="00796091">
        <w:rPr>
          <w:rFonts w:ascii="Arial" w:hAnsi="Arial"/>
        </w:rPr>
        <w:t xml:space="preserve"> del</w:t>
      </w:r>
      <w:r w:rsidR="00A97D50" w:rsidRPr="00796091">
        <w:rPr>
          <w:rFonts w:ascii="Arial" w:hAnsi="Arial"/>
        </w:rPr>
        <w:t xml:space="preserve"> periodo</w:t>
      </w:r>
      <w:r w:rsidR="005E3C01" w:rsidRPr="00796091">
        <w:rPr>
          <w:rFonts w:ascii="Arial" w:hAnsi="Arial"/>
        </w:rPr>
        <w:t xml:space="preserve"> correspondiente del</w:t>
      </w:r>
      <w:r w:rsidR="00F93843" w:rsidRPr="00796091">
        <w:rPr>
          <w:rFonts w:ascii="Arial" w:hAnsi="Arial"/>
        </w:rPr>
        <w:t xml:space="preserve"> </w:t>
      </w:r>
      <w:r w:rsidR="00412C2C" w:rsidRPr="00796091">
        <w:rPr>
          <w:rFonts w:ascii="Arial" w:hAnsi="Arial"/>
          <w:b/>
        </w:rPr>
        <w:t xml:space="preserve">1 de </w:t>
      </w:r>
      <w:r w:rsidR="00151B02">
        <w:rPr>
          <w:rFonts w:ascii="Arial" w:hAnsi="Arial"/>
          <w:b/>
        </w:rPr>
        <w:t xml:space="preserve">julio al </w:t>
      </w:r>
      <w:r w:rsidR="00412C2C" w:rsidRPr="00796091">
        <w:rPr>
          <w:rFonts w:ascii="Arial" w:hAnsi="Arial"/>
          <w:b/>
        </w:rPr>
        <w:t>3</w:t>
      </w:r>
      <w:r w:rsidR="009148E9" w:rsidRPr="00796091">
        <w:rPr>
          <w:rFonts w:ascii="Arial" w:hAnsi="Arial"/>
          <w:b/>
        </w:rPr>
        <w:t>1</w:t>
      </w:r>
      <w:r w:rsidR="00412C2C" w:rsidRPr="00796091">
        <w:rPr>
          <w:rFonts w:ascii="Arial" w:hAnsi="Arial"/>
          <w:b/>
        </w:rPr>
        <w:t xml:space="preserve"> de </w:t>
      </w:r>
      <w:r w:rsidR="009148E9" w:rsidRPr="00796091">
        <w:rPr>
          <w:rFonts w:ascii="Arial" w:hAnsi="Arial"/>
          <w:b/>
        </w:rPr>
        <w:t>diciembre</w:t>
      </w:r>
      <w:r w:rsidR="00357700" w:rsidRPr="00796091">
        <w:rPr>
          <w:rFonts w:ascii="Arial" w:hAnsi="Arial"/>
          <w:b/>
        </w:rPr>
        <w:t xml:space="preserve"> </w:t>
      </w:r>
      <w:r w:rsidR="00151B02">
        <w:rPr>
          <w:rFonts w:ascii="Arial" w:hAnsi="Arial"/>
          <w:b/>
        </w:rPr>
        <w:t xml:space="preserve">y acumulado </w:t>
      </w:r>
      <w:r w:rsidR="00357700" w:rsidRPr="00796091">
        <w:rPr>
          <w:rFonts w:ascii="Arial" w:hAnsi="Arial"/>
          <w:b/>
        </w:rPr>
        <w:t>d</w:t>
      </w:r>
      <w:r w:rsidR="00412C2C" w:rsidRPr="00796091">
        <w:rPr>
          <w:rFonts w:ascii="Arial" w:hAnsi="Arial"/>
          <w:b/>
        </w:rPr>
        <w:t>e 202</w:t>
      </w:r>
      <w:r w:rsidR="00357700" w:rsidRPr="00796091">
        <w:rPr>
          <w:rFonts w:ascii="Arial" w:hAnsi="Arial"/>
          <w:b/>
        </w:rPr>
        <w:t>5</w:t>
      </w:r>
      <w:r w:rsidR="00782541" w:rsidRPr="00796091">
        <w:rPr>
          <w:rFonts w:ascii="Arial" w:hAnsi="Arial"/>
          <w:b/>
        </w:rPr>
        <w:t>.</w:t>
      </w:r>
    </w:p>
    <w:p w14:paraId="6C48984C" w14:textId="77777777" w:rsidR="00F93843" w:rsidRPr="008053E5" w:rsidRDefault="00F93843" w:rsidP="006E758E">
      <w:pPr>
        <w:autoSpaceDE w:val="0"/>
        <w:autoSpaceDN w:val="0"/>
        <w:adjustRightInd w:val="0"/>
        <w:ind w:left="284"/>
        <w:jc w:val="both"/>
        <w:rPr>
          <w:rFonts w:ascii="Arial" w:hAnsi="Arial"/>
          <w:b/>
        </w:rPr>
      </w:pPr>
    </w:p>
    <w:p w14:paraId="3807982E" w14:textId="5F58964A" w:rsidR="00305699" w:rsidRPr="008053E5" w:rsidRDefault="00F93843" w:rsidP="00342861">
      <w:pPr>
        <w:pStyle w:val="Prrafodelista"/>
        <w:numPr>
          <w:ilvl w:val="2"/>
          <w:numId w:val="23"/>
        </w:numPr>
        <w:autoSpaceDE w:val="0"/>
        <w:autoSpaceDN w:val="0"/>
        <w:adjustRightInd w:val="0"/>
        <w:ind w:left="284" w:hanging="284"/>
        <w:jc w:val="both"/>
        <w:rPr>
          <w:rFonts w:ascii="Arial" w:hAnsi="Arial"/>
        </w:rPr>
      </w:pPr>
      <w:r w:rsidRPr="008053E5">
        <w:rPr>
          <w:rFonts w:ascii="Arial" w:hAnsi="Arial"/>
          <w:b/>
        </w:rPr>
        <w:t>Comprobado</w:t>
      </w:r>
      <w:r w:rsidR="000B3253" w:rsidRPr="008053E5">
        <w:rPr>
          <w:rFonts w:ascii="Arial" w:hAnsi="Arial"/>
          <w:b/>
        </w:rPr>
        <w:t xml:space="preserve">: </w:t>
      </w:r>
      <w:r w:rsidR="007D4E5C" w:rsidRPr="008053E5">
        <w:rPr>
          <w:rFonts w:ascii="Arial" w:hAnsi="Arial"/>
        </w:rPr>
        <w:t>r</w:t>
      </w:r>
      <w:r w:rsidR="006C3AED" w:rsidRPr="008053E5">
        <w:rPr>
          <w:rFonts w:ascii="Arial" w:hAnsi="Arial"/>
        </w:rPr>
        <w:t xml:space="preserve">egistrar </w:t>
      </w:r>
      <w:r w:rsidR="006C3AED" w:rsidRPr="008053E5">
        <w:rPr>
          <w:rFonts w:ascii="Arial" w:hAnsi="Arial" w:cs="Arial"/>
        </w:rPr>
        <w:t>e</w:t>
      </w:r>
      <w:r w:rsidRPr="008053E5">
        <w:rPr>
          <w:rFonts w:ascii="Arial" w:hAnsi="Arial" w:cs="Arial"/>
        </w:rPr>
        <w:t>l importe de los recursos comprobados a la Dirección de Finanzas</w:t>
      </w:r>
      <w:r w:rsidR="006C3AED" w:rsidRPr="008053E5">
        <w:rPr>
          <w:rFonts w:ascii="Arial" w:hAnsi="Arial" w:cs="Arial"/>
        </w:rPr>
        <w:t>;</w:t>
      </w:r>
      <w:r w:rsidRPr="008053E5">
        <w:rPr>
          <w:rFonts w:ascii="Arial" w:hAnsi="Arial" w:cs="Arial"/>
        </w:rPr>
        <w:t xml:space="preserve"> </w:t>
      </w:r>
      <w:r w:rsidR="005C2E18" w:rsidRPr="008053E5">
        <w:rPr>
          <w:rFonts w:ascii="Arial" w:hAnsi="Arial" w:cs="Arial"/>
        </w:rPr>
        <w:t>en este apartado</w:t>
      </w:r>
      <w:r w:rsidR="007E4865" w:rsidRPr="008053E5">
        <w:rPr>
          <w:rFonts w:ascii="Arial" w:hAnsi="Arial" w:cs="Arial"/>
        </w:rPr>
        <w:t xml:space="preserve"> </w:t>
      </w:r>
      <w:r w:rsidR="006C3AED" w:rsidRPr="008053E5">
        <w:rPr>
          <w:rFonts w:ascii="Arial" w:hAnsi="Arial" w:cs="Arial"/>
        </w:rPr>
        <w:t xml:space="preserve">se </w:t>
      </w:r>
      <w:r w:rsidRPr="008053E5">
        <w:rPr>
          <w:rFonts w:ascii="Arial" w:hAnsi="Arial" w:cs="Arial"/>
        </w:rPr>
        <w:t>refleja</w:t>
      </w:r>
      <w:r w:rsidR="00BA1578" w:rsidRPr="008053E5">
        <w:rPr>
          <w:rFonts w:ascii="Arial" w:hAnsi="Arial" w:cs="Arial"/>
        </w:rPr>
        <w:t xml:space="preserve">n </w:t>
      </w:r>
      <w:r w:rsidRPr="008053E5">
        <w:rPr>
          <w:rFonts w:ascii="Arial" w:hAnsi="Arial" w:cs="Arial"/>
        </w:rPr>
        <w:t xml:space="preserve">solo aquellos montos de comprobantes cuya fecha </w:t>
      </w:r>
      <w:r w:rsidR="00A75A4B" w:rsidRPr="008053E5">
        <w:rPr>
          <w:rFonts w:ascii="Arial" w:hAnsi="Arial" w:cs="Arial"/>
        </w:rPr>
        <w:t xml:space="preserve">esté considerada </w:t>
      </w:r>
      <w:r w:rsidR="005660FD" w:rsidRPr="00884175">
        <w:rPr>
          <w:rFonts w:ascii="Arial" w:hAnsi="Arial" w:cs="Arial"/>
        </w:rPr>
        <w:t xml:space="preserve">del </w:t>
      </w:r>
      <w:r w:rsidR="005660FD" w:rsidRPr="00884175">
        <w:rPr>
          <w:rFonts w:ascii="Arial" w:hAnsi="Arial" w:cs="Arial"/>
          <w:b/>
        </w:rPr>
        <w:t xml:space="preserve">1 </w:t>
      </w:r>
      <w:r w:rsidR="002C1F5C" w:rsidRPr="00884175">
        <w:rPr>
          <w:rFonts w:ascii="Arial" w:hAnsi="Arial" w:cs="Arial"/>
          <w:b/>
        </w:rPr>
        <w:t>d</w:t>
      </w:r>
      <w:r w:rsidR="00943E35" w:rsidRPr="00884175">
        <w:rPr>
          <w:rFonts w:ascii="Arial" w:hAnsi="Arial" w:cs="Arial"/>
          <w:b/>
        </w:rPr>
        <w:t>e</w:t>
      </w:r>
      <w:r w:rsidR="005660FD" w:rsidRPr="00884175">
        <w:rPr>
          <w:rFonts w:ascii="Arial" w:hAnsi="Arial" w:cs="Arial"/>
          <w:b/>
        </w:rPr>
        <w:t xml:space="preserve"> </w:t>
      </w:r>
      <w:r w:rsidR="00884175" w:rsidRPr="00884175">
        <w:rPr>
          <w:rFonts w:ascii="Arial" w:hAnsi="Arial" w:cs="Arial"/>
          <w:b/>
        </w:rPr>
        <w:t>julio</w:t>
      </w:r>
      <w:r w:rsidR="005660FD" w:rsidRPr="00884175">
        <w:rPr>
          <w:rFonts w:ascii="Arial" w:hAnsi="Arial" w:cs="Arial"/>
          <w:b/>
        </w:rPr>
        <w:t xml:space="preserve"> al</w:t>
      </w:r>
      <w:r w:rsidR="00A20421" w:rsidRPr="00884175">
        <w:rPr>
          <w:rFonts w:ascii="Arial" w:hAnsi="Arial" w:cs="Arial"/>
        </w:rPr>
        <w:t xml:space="preserve"> </w:t>
      </w:r>
      <w:r w:rsidR="00782A46" w:rsidRPr="00884175">
        <w:rPr>
          <w:rFonts w:ascii="Arial" w:hAnsi="Arial"/>
          <w:b/>
        </w:rPr>
        <w:t>3</w:t>
      </w:r>
      <w:r w:rsidR="00C64E83" w:rsidRPr="00884175">
        <w:rPr>
          <w:rFonts w:ascii="Arial" w:hAnsi="Arial"/>
          <w:b/>
        </w:rPr>
        <w:t>1</w:t>
      </w:r>
      <w:r w:rsidR="00782A46" w:rsidRPr="00884175">
        <w:rPr>
          <w:rFonts w:ascii="Arial" w:hAnsi="Arial"/>
          <w:b/>
        </w:rPr>
        <w:t xml:space="preserve"> de </w:t>
      </w:r>
      <w:r w:rsidR="00796091" w:rsidRPr="00884175">
        <w:rPr>
          <w:rFonts w:ascii="Arial" w:hAnsi="Arial"/>
          <w:b/>
        </w:rPr>
        <w:t>diciembre</w:t>
      </w:r>
      <w:r w:rsidR="00DF1B84" w:rsidRPr="00884175">
        <w:rPr>
          <w:rFonts w:ascii="Arial" w:hAnsi="Arial"/>
          <w:b/>
        </w:rPr>
        <w:t xml:space="preserve"> </w:t>
      </w:r>
      <w:r w:rsidR="00884175" w:rsidRPr="00884175">
        <w:rPr>
          <w:rFonts w:ascii="Arial" w:hAnsi="Arial"/>
          <w:b/>
        </w:rPr>
        <w:t xml:space="preserve">y acumulado </w:t>
      </w:r>
      <w:r w:rsidR="00DF1B84" w:rsidRPr="00884175">
        <w:rPr>
          <w:rFonts w:ascii="Arial" w:hAnsi="Arial"/>
          <w:b/>
        </w:rPr>
        <w:t>de</w:t>
      </w:r>
      <w:r w:rsidR="00782A46" w:rsidRPr="00884175">
        <w:rPr>
          <w:rFonts w:ascii="Arial" w:hAnsi="Arial"/>
          <w:b/>
        </w:rPr>
        <w:t xml:space="preserve"> 20</w:t>
      </w:r>
      <w:r w:rsidR="004509FF" w:rsidRPr="00884175">
        <w:rPr>
          <w:rFonts w:ascii="Arial" w:hAnsi="Arial"/>
          <w:b/>
        </w:rPr>
        <w:t>2</w:t>
      </w:r>
      <w:r w:rsidR="00DF1B84" w:rsidRPr="00884175">
        <w:rPr>
          <w:rFonts w:ascii="Arial" w:hAnsi="Arial"/>
          <w:b/>
        </w:rPr>
        <w:t>5</w:t>
      </w:r>
      <w:r w:rsidR="00305699" w:rsidRPr="00884175">
        <w:rPr>
          <w:rFonts w:ascii="Arial" w:hAnsi="Arial" w:cs="Arial"/>
        </w:rPr>
        <w:t>,</w:t>
      </w:r>
      <w:r w:rsidR="00305699" w:rsidRPr="008053E5">
        <w:rPr>
          <w:rFonts w:ascii="Arial" w:hAnsi="Arial" w:cs="Arial"/>
        </w:rPr>
        <w:t xml:space="preserve"> </w:t>
      </w:r>
      <w:r w:rsidR="00305699" w:rsidRPr="008053E5">
        <w:rPr>
          <w:rFonts w:ascii="Arial" w:hAnsi="Arial" w:cs="Arial"/>
          <w:u w:val="single"/>
        </w:rPr>
        <w:t>no</w:t>
      </w:r>
      <w:r w:rsidR="00305699" w:rsidRPr="008053E5">
        <w:rPr>
          <w:rFonts w:ascii="Arial" w:hAnsi="Arial"/>
          <w:u w:val="single"/>
        </w:rPr>
        <w:t xml:space="preserve"> deben incluirse reembolsos por recursos no </w:t>
      </w:r>
      <w:r w:rsidR="00294E9C" w:rsidRPr="008053E5">
        <w:rPr>
          <w:rFonts w:ascii="Arial" w:hAnsi="Arial"/>
          <w:u w:val="single"/>
        </w:rPr>
        <w:t>utilizad</w:t>
      </w:r>
      <w:r w:rsidR="00305699" w:rsidRPr="008053E5">
        <w:rPr>
          <w:rFonts w:ascii="Arial" w:hAnsi="Arial"/>
          <w:u w:val="single"/>
        </w:rPr>
        <w:t>os</w:t>
      </w:r>
      <w:r w:rsidR="00782A46" w:rsidRPr="008053E5">
        <w:rPr>
          <w:rFonts w:ascii="Arial" w:hAnsi="Arial"/>
        </w:rPr>
        <w:t xml:space="preserve">, ya que </w:t>
      </w:r>
      <w:r w:rsidR="00782A46" w:rsidRPr="008053E5">
        <w:rPr>
          <w:rFonts w:ascii="Arial" w:hAnsi="Arial"/>
          <w:u w:val="single"/>
        </w:rPr>
        <w:t>estos se reflejarán en la columna de</w:t>
      </w:r>
      <w:r w:rsidR="00294E9C" w:rsidRPr="008053E5">
        <w:rPr>
          <w:rFonts w:ascii="Arial" w:hAnsi="Arial"/>
          <w:u w:val="single"/>
        </w:rPr>
        <w:t xml:space="preserve"> “Disponible”</w:t>
      </w:r>
      <w:r w:rsidR="00305699" w:rsidRPr="008053E5">
        <w:rPr>
          <w:rFonts w:ascii="Arial" w:hAnsi="Arial"/>
        </w:rPr>
        <w:t>.</w:t>
      </w:r>
    </w:p>
    <w:p w14:paraId="1665E29F" w14:textId="77777777" w:rsidR="00F93843" w:rsidRPr="008053E5" w:rsidRDefault="00F93843" w:rsidP="006E758E">
      <w:pPr>
        <w:pStyle w:val="Textoindependiente"/>
        <w:ind w:left="284"/>
        <w:rPr>
          <w:b/>
          <w:sz w:val="30"/>
          <w:szCs w:val="30"/>
        </w:rPr>
      </w:pPr>
    </w:p>
    <w:p w14:paraId="5CC58AA8" w14:textId="205CB492" w:rsidR="00782A46" w:rsidRPr="008053E5" w:rsidRDefault="00294E9C" w:rsidP="00342861">
      <w:pPr>
        <w:pStyle w:val="Prrafodelista"/>
        <w:numPr>
          <w:ilvl w:val="2"/>
          <w:numId w:val="23"/>
        </w:numPr>
        <w:autoSpaceDE w:val="0"/>
        <w:autoSpaceDN w:val="0"/>
        <w:adjustRightInd w:val="0"/>
        <w:ind w:left="284" w:hanging="284"/>
        <w:jc w:val="both"/>
        <w:rPr>
          <w:rFonts w:ascii="Arial" w:hAnsi="Arial"/>
        </w:rPr>
      </w:pPr>
      <w:r w:rsidRPr="008053E5">
        <w:rPr>
          <w:rFonts w:ascii="Arial" w:hAnsi="Arial"/>
          <w:b/>
        </w:rPr>
        <w:t>Disponible</w:t>
      </w:r>
      <w:r w:rsidR="00AE3E7E" w:rsidRPr="008053E5">
        <w:rPr>
          <w:rFonts w:ascii="Arial" w:hAnsi="Arial"/>
          <w:b/>
        </w:rPr>
        <w:t xml:space="preserve"> por </w:t>
      </w:r>
      <w:r w:rsidR="00D638D3" w:rsidRPr="008053E5">
        <w:rPr>
          <w:rFonts w:ascii="Arial" w:hAnsi="Arial"/>
          <w:b/>
        </w:rPr>
        <w:t>e</w:t>
      </w:r>
      <w:r w:rsidR="000B3253" w:rsidRPr="008053E5">
        <w:rPr>
          <w:rFonts w:ascii="Arial" w:hAnsi="Arial"/>
          <w:b/>
        </w:rPr>
        <w:t xml:space="preserve">jercer: </w:t>
      </w:r>
      <w:r w:rsidR="00782A46" w:rsidRPr="008053E5">
        <w:rPr>
          <w:rFonts w:ascii="Arial" w:hAnsi="Arial"/>
        </w:rPr>
        <w:t xml:space="preserve"> </w:t>
      </w:r>
      <w:r w:rsidR="007D4E5C" w:rsidRPr="001C4BB1">
        <w:rPr>
          <w:rFonts w:ascii="Arial" w:hAnsi="Arial"/>
        </w:rPr>
        <w:t>i</w:t>
      </w:r>
      <w:r w:rsidR="00782A46" w:rsidRPr="001C4BB1">
        <w:rPr>
          <w:rFonts w:ascii="Arial" w:hAnsi="Arial"/>
        </w:rPr>
        <w:t>nvariablemente</w:t>
      </w:r>
      <w:r w:rsidR="00782A46" w:rsidRPr="008053E5">
        <w:rPr>
          <w:rFonts w:ascii="Arial" w:hAnsi="Arial"/>
        </w:rPr>
        <w:t xml:space="preserve"> será la </w:t>
      </w:r>
      <w:r w:rsidR="002C1F5C" w:rsidRPr="008053E5">
        <w:rPr>
          <w:rFonts w:ascii="Arial" w:hAnsi="Arial"/>
        </w:rPr>
        <w:t>d</w:t>
      </w:r>
      <w:r w:rsidR="00782A46" w:rsidRPr="008053E5">
        <w:rPr>
          <w:rFonts w:ascii="Arial" w:hAnsi="Arial"/>
        </w:rPr>
        <w:t>iferencia entre el importe de la columna del presupuesto</w:t>
      </w:r>
      <w:r w:rsidR="00294F29" w:rsidRPr="008053E5">
        <w:rPr>
          <w:rFonts w:ascii="Arial" w:hAnsi="Arial"/>
        </w:rPr>
        <w:t xml:space="preserve"> </w:t>
      </w:r>
      <w:r w:rsidR="00A329F8" w:rsidRPr="008053E5">
        <w:rPr>
          <w:rFonts w:ascii="Arial" w:hAnsi="Arial"/>
        </w:rPr>
        <w:t>“</w:t>
      </w:r>
      <w:r w:rsidR="00294F29" w:rsidRPr="008053E5">
        <w:rPr>
          <w:rFonts w:ascii="Arial" w:hAnsi="Arial"/>
          <w:b/>
          <w:u w:val="single"/>
        </w:rPr>
        <w:t>Asignado/</w:t>
      </w:r>
      <w:r w:rsidR="001C4BB1">
        <w:rPr>
          <w:rFonts w:ascii="Arial" w:hAnsi="Arial"/>
          <w:b/>
          <w:u w:val="single"/>
        </w:rPr>
        <w:t>m</w:t>
      </w:r>
      <w:r w:rsidR="00294F29" w:rsidRPr="008053E5">
        <w:rPr>
          <w:rFonts w:ascii="Arial" w:hAnsi="Arial"/>
          <w:b/>
          <w:u w:val="single"/>
        </w:rPr>
        <w:t>odificado</w:t>
      </w:r>
      <w:r w:rsidR="0084077A" w:rsidRPr="008053E5">
        <w:rPr>
          <w:rFonts w:ascii="Arial" w:hAnsi="Arial"/>
          <w:b/>
          <w:u w:val="single"/>
        </w:rPr>
        <w:t xml:space="preserve"> </w:t>
      </w:r>
      <w:r w:rsidR="001C4BB1">
        <w:rPr>
          <w:rFonts w:ascii="Arial" w:hAnsi="Arial"/>
          <w:b/>
          <w:u w:val="single"/>
        </w:rPr>
        <w:t>a</w:t>
      </w:r>
      <w:r w:rsidR="00294F29" w:rsidRPr="008053E5">
        <w:rPr>
          <w:rFonts w:ascii="Arial" w:hAnsi="Arial"/>
          <w:b/>
          <w:u w:val="single"/>
        </w:rPr>
        <w:t>nual</w:t>
      </w:r>
      <w:r w:rsidR="00A329F8" w:rsidRPr="008053E5">
        <w:rPr>
          <w:rFonts w:ascii="Arial" w:hAnsi="Arial"/>
          <w:b/>
          <w:u w:val="single"/>
        </w:rPr>
        <w:t>”</w:t>
      </w:r>
      <w:r w:rsidR="001C4BB1" w:rsidRPr="001C4BB1">
        <w:rPr>
          <w:rFonts w:ascii="Arial" w:hAnsi="Arial"/>
        </w:rPr>
        <w:t>,</w:t>
      </w:r>
      <w:r w:rsidR="00294F29" w:rsidRPr="008053E5">
        <w:rPr>
          <w:rFonts w:ascii="Arial" w:hAnsi="Arial"/>
          <w:b/>
        </w:rPr>
        <w:t xml:space="preserve"> </w:t>
      </w:r>
      <w:r w:rsidR="00A329F8" w:rsidRPr="008053E5">
        <w:rPr>
          <w:rFonts w:ascii="Arial" w:hAnsi="Arial"/>
          <w:u w:val="single"/>
        </w:rPr>
        <w:t>menos</w:t>
      </w:r>
      <w:r w:rsidR="00294F29" w:rsidRPr="008053E5">
        <w:rPr>
          <w:rFonts w:ascii="Arial" w:hAnsi="Arial"/>
          <w:b/>
        </w:rPr>
        <w:t xml:space="preserve"> </w:t>
      </w:r>
      <w:r w:rsidR="00294F29" w:rsidRPr="008053E5">
        <w:rPr>
          <w:rFonts w:ascii="Arial" w:hAnsi="Arial"/>
        </w:rPr>
        <w:t>el presupuesto</w:t>
      </w:r>
      <w:r w:rsidR="008757EC" w:rsidRPr="008053E5">
        <w:rPr>
          <w:rFonts w:ascii="Arial" w:hAnsi="Arial"/>
        </w:rPr>
        <w:t xml:space="preserve"> </w:t>
      </w:r>
      <w:r w:rsidR="009A6E4E" w:rsidRPr="008053E5">
        <w:rPr>
          <w:rFonts w:ascii="Arial" w:hAnsi="Arial"/>
        </w:rPr>
        <w:t xml:space="preserve">efectivamente </w:t>
      </w:r>
      <w:r w:rsidR="00A329F8" w:rsidRPr="005B0C96">
        <w:rPr>
          <w:rFonts w:ascii="Arial" w:hAnsi="Arial"/>
        </w:rPr>
        <w:t>“</w:t>
      </w:r>
      <w:r w:rsidR="001C4BB1" w:rsidRPr="005B0C96">
        <w:rPr>
          <w:rFonts w:ascii="Arial" w:hAnsi="Arial"/>
          <w:b/>
          <w:u w:val="single"/>
        </w:rPr>
        <w:t>uti</w:t>
      </w:r>
      <w:r w:rsidR="005B0C96">
        <w:rPr>
          <w:rFonts w:ascii="Arial" w:hAnsi="Arial"/>
          <w:b/>
          <w:u w:val="single"/>
        </w:rPr>
        <w:t>l</w:t>
      </w:r>
      <w:r w:rsidR="001C4BB1" w:rsidRPr="005B0C96">
        <w:rPr>
          <w:rFonts w:ascii="Arial" w:hAnsi="Arial"/>
          <w:b/>
          <w:u w:val="single"/>
        </w:rPr>
        <w:t>izado</w:t>
      </w:r>
      <w:r w:rsidR="00A329F8" w:rsidRPr="005B0C96">
        <w:rPr>
          <w:rFonts w:ascii="Arial" w:hAnsi="Arial"/>
          <w:b/>
        </w:rPr>
        <w:t>”</w:t>
      </w:r>
      <w:r w:rsidR="00C64E83">
        <w:rPr>
          <w:rFonts w:ascii="Arial" w:hAnsi="Arial"/>
          <w:b/>
        </w:rPr>
        <w:t xml:space="preserve"> </w:t>
      </w:r>
      <w:r w:rsidR="00782A46" w:rsidRPr="008053E5">
        <w:rPr>
          <w:rFonts w:ascii="Arial" w:hAnsi="Arial"/>
        </w:rPr>
        <w:t xml:space="preserve">por la </w:t>
      </w:r>
      <w:r w:rsidR="006C7DF1" w:rsidRPr="008053E5">
        <w:rPr>
          <w:rFonts w:ascii="Arial" w:hAnsi="Arial"/>
        </w:rPr>
        <w:t>d</w:t>
      </w:r>
      <w:r w:rsidR="00782A46" w:rsidRPr="008053E5">
        <w:rPr>
          <w:rFonts w:ascii="Arial" w:hAnsi="Arial"/>
        </w:rPr>
        <w:t>ependencia</w:t>
      </w:r>
      <w:r w:rsidR="003957C3" w:rsidRPr="008053E5">
        <w:rPr>
          <w:rFonts w:ascii="Arial" w:hAnsi="Arial"/>
        </w:rPr>
        <w:t xml:space="preserve"> al 3</w:t>
      </w:r>
      <w:r w:rsidR="005B0C96">
        <w:rPr>
          <w:rFonts w:ascii="Arial" w:hAnsi="Arial"/>
        </w:rPr>
        <w:t>1</w:t>
      </w:r>
      <w:r w:rsidR="003957C3" w:rsidRPr="008053E5">
        <w:rPr>
          <w:rFonts w:ascii="Arial" w:hAnsi="Arial"/>
        </w:rPr>
        <w:t xml:space="preserve"> de </w:t>
      </w:r>
      <w:r w:rsidR="005B0C96">
        <w:rPr>
          <w:rFonts w:ascii="Arial" w:hAnsi="Arial"/>
        </w:rPr>
        <w:t>diciembre</w:t>
      </w:r>
      <w:r w:rsidR="0084077A" w:rsidRPr="008053E5">
        <w:rPr>
          <w:rFonts w:ascii="Arial" w:hAnsi="Arial"/>
        </w:rPr>
        <w:t xml:space="preserve"> de</w:t>
      </w:r>
      <w:r w:rsidR="003957C3" w:rsidRPr="008053E5">
        <w:rPr>
          <w:rFonts w:ascii="Arial" w:hAnsi="Arial"/>
        </w:rPr>
        <w:t xml:space="preserve"> 202</w:t>
      </w:r>
      <w:r w:rsidR="00D638D3" w:rsidRPr="008053E5">
        <w:rPr>
          <w:rFonts w:ascii="Arial" w:hAnsi="Arial"/>
        </w:rPr>
        <w:t>5</w:t>
      </w:r>
      <w:r w:rsidR="003957C3" w:rsidRPr="008053E5">
        <w:rPr>
          <w:rFonts w:ascii="Arial" w:hAnsi="Arial"/>
        </w:rPr>
        <w:t>.</w:t>
      </w:r>
    </w:p>
    <w:p w14:paraId="21653C6E" w14:textId="77777777" w:rsidR="0036684E" w:rsidRPr="00CE7852" w:rsidRDefault="0036684E" w:rsidP="00F93843">
      <w:pPr>
        <w:autoSpaceDE w:val="0"/>
        <w:autoSpaceDN w:val="0"/>
        <w:adjustRightInd w:val="0"/>
        <w:jc w:val="both"/>
        <w:rPr>
          <w:rFonts w:ascii="Arial" w:hAnsi="Arial"/>
          <w:b/>
          <w:i/>
          <w:u w:val="single"/>
        </w:rPr>
      </w:pPr>
    </w:p>
    <w:p w14:paraId="05B004E2" w14:textId="77777777" w:rsidR="00167827" w:rsidRDefault="00167827" w:rsidP="00844D44">
      <w:pPr>
        <w:pStyle w:val="Ttulo5"/>
        <w:ind w:left="0"/>
        <w:rPr>
          <w:sz w:val="28"/>
          <w:szCs w:val="28"/>
        </w:rPr>
      </w:pPr>
    </w:p>
    <w:p w14:paraId="4CB7F910" w14:textId="77777777" w:rsidR="00F93843" w:rsidRDefault="0036177E" w:rsidP="00844D44">
      <w:pPr>
        <w:pStyle w:val="Ttulo5"/>
        <w:ind w:left="0"/>
        <w:rPr>
          <w:sz w:val="28"/>
          <w:szCs w:val="28"/>
          <w:u w:val="single"/>
        </w:rPr>
      </w:pPr>
      <w:r w:rsidRPr="00347B22">
        <w:rPr>
          <w:sz w:val="28"/>
          <w:szCs w:val="28"/>
          <w:u w:val="single"/>
        </w:rPr>
        <w:t>Evaluación</w:t>
      </w:r>
      <w:r w:rsidR="00DB7C8E" w:rsidRPr="00347B22">
        <w:rPr>
          <w:sz w:val="28"/>
          <w:szCs w:val="28"/>
          <w:u w:val="single"/>
        </w:rPr>
        <w:t>:</w:t>
      </w:r>
    </w:p>
    <w:p w14:paraId="48DAC609" w14:textId="77777777" w:rsidR="00347B22" w:rsidRPr="00347B22" w:rsidRDefault="00347B22" w:rsidP="00347B22"/>
    <w:p w14:paraId="0BEC1E57" w14:textId="20060F72" w:rsidR="00F93843" w:rsidRPr="00347B22" w:rsidRDefault="0036177E" w:rsidP="00AC4A1E">
      <w:pPr>
        <w:pStyle w:val="Prrafodelista"/>
        <w:numPr>
          <w:ilvl w:val="2"/>
          <w:numId w:val="23"/>
        </w:numPr>
        <w:autoSpaceDE w:val="0"/>
        <w:autoSpaceDN w:val="0"/>
        <w:adjustRightInd w:val="0"/>
        <w:ind w:left="284" w:hanging="284"/>
        <w:jc w:val="both"/>
        <w:rPr>
          <w:rFonts w:ascii="Arial" w:hAnsi="Arial"/>
        </w:rPr>
      </w:pPr>
      <w:r w:rsidRPr="00347B22">
        <w:rPr>
          <w:rFonts w:ascii="Arial" w:hAnsi="Arial"/>
          <w:b/>
        </w:rPr>
        <w:t>Porcentaje del avance alcanzado del proyecto</w:t>
      </w:r>
      <w:r w:rsidR="00A577E0" w:rsidRPr="00347B22">
        <w:rPr>
          <w:rFonts w:ascii="Arial" w:hAnsi="Arial"/>
          <w:b/>
        </w:rPr>
        <w:t xml:space="preserve">: </w:t>
      </w:r>
      <w:r w:rsidR="007D4E5C">
        <w:rPr>
          <w:rFonts w:ascii="Arial" w:hAnsi="Arial"/>
          <w:u w:val="single"/>
        </w:rPr>
        <w:t>l</w:t>
      </w:r>
      <w:r w:rsidR="00F93843" w:rsidRPr="004A0C56">
        <w:rPr>
          <w:rFonts w:ascii="Arial" w:hAnsi="Arial"/>
          <w:u w:val="single"/>
        </w:rPr>
        <w:t>os porcentajes</w:t>
      </w:r>
      <w:r w:rsidR="00F93843" w:rsidRPr="00347B22">
        <w:rPr>
          <w:rFonts w:ascii="Arial" w:hAnsi="Arial"/>
        </w:rPr>
        <w:t xml:space="preserve"> se expresarán en </w:t>
      </w:r>
      <w:r w:rsidR="00DE7983" w:rsidRPr="00347B22">
        <w:rPr>
          <w:rFonts w:ascii="Arial" w:hAnsi="Arial"/>
          <w:u w:val="single"/>
        </w:rPr>
        <w:t>números enteros sin decimal</w:t>
      </w:r>
      <w:r w:rsidR="00496504" w:rsidRPr="00347B22">
        <w:rPr>
          <w:rFonts w:ascii="Arial" w:hAnsi="Arial"/>
          <w:u w:val="single"/>
        </w:rPr>
        <w:t>es</w:t>
      </w:r>
      <w:r w:rsidR="005660FD" w:rsidRPr="00347B22">
        <w:rPr>
          <w:rFonts w:ascii="Arial" w:hAnsi="Arial"/>
          <w:b/>
        </w:rPr>
        <w:t>,</w:t>
      </w:r>
      <w:r w:rsidR="00F93843" w:rsidRPr="00347B22">
        <w:rPr>
          <w:rFonts w:ascii="Arial" w:hAnsi="Arial"/>
        </w:rPr>
        <w:t xml:space="preserve"> </w:t>
      </w:r>
      <w:r w:rsidR="00325557" w:rsidRPr="00347B22">
        <w:rPr>
          <w:rFonts w:ascii="Arial" w:hAnsi="Arial"/>
        </w:rPr>
        <w:t>el</w:t>
      </w:r>
      <w:r w:rsidR="00F93843" w:rsidRPr="00347B22">
        <w:rPr>
          <w:rFonts w:ascii="Arial" w:hAnsi="Arial"/>
        </w:rPr>
        <w:t xml:space="preserve"> porcentaje</w:t>
      </w:r>
      <w:r w:rsidR="00325557" w:rsidRPr="00347B22">
        <w:rPr>
          <w:rFonts w:ascii="Arial" w:hAnsi="Arial"/>
        </w:rPr>
        <w:t xml:space="preserve"> será el que</w:t>
      </w:r>
      <w:r w:rsidR="00F93843" w:rsidRPr="00347B22">
        <w:rPr>
          <w:rFonts w:ascii="Arial" w:hAnsi="Arial"/>
        </w:rPr>
        <w:t xml:space="preserve"> result</w:t>
      </w:r>
      <w:r w:rsidR="00325557" w:rsidRPr="00347B22">
        <w:rPr>
          <w:rFonts w:ascii="Arial" w:hAnsi="Arial"/>
        </w:rPr>
        <w:t>e</w:t>
      </w:r>
      <w:r w:rsidR="00F93843" w:rsidRPr="00347B22">
        <w:rPr>
          <w:rFonts w:ascii="Arial" w:hAnsi="Arial"/>
        </w:rPr>
        <w:t xml:space="preserve"> </w:t>
      </w:r>
      <w:r w:rsidR="00430BD9" w:rsidRPr="00347B22">
        <w:rPr>
          <w:rFonts w:ascii="Arial" w:hAnsi="Arial"/>
        </w:rPr>
        <w:t>d</w:t>
      </w:r>
      <w:r w:rsidR="00F93843" w:rsidRPr="00347B22">
        <w:rPr>
          <w:rFonts w:ascii="Arial" w:hAnsi="Arial"/>
        </w:rPr>
        <w:t xml:space="preserve">e la </w:t>
      </w:r>
      <w:r w:rsidR="00473C51" w:rsidRPr="00347B22">
        <w:rPr>
          <w:rFonts w:ascii="Arial" w:hAnsi="Arial"/>
          <w:u w:val="single"/>
        </w:rPr>
        <w:t xml:space="preserve">medición </w:t>
      </w:r>
      <w:r w:rsidR="00F93843" w:rsidRPr="00347B22">
        <w:rPr>
          <w:rFonts w:ascii="Arial" w:hAnsi="Arial"/>
          <w:u w:val="single"/>
        </w:rPr>
        <w:t>del avance</w:t>
      </w:r>
      <w:r w:rsidR="00F93843" w:rsidRPr="00347B22">
        <w:rPr>
          <w:rFonts w:ascii="Arial" w:hAnsi="Arial"/>
        </w:rPr>
        <w:t xml:space="preserve"> de</w:t>
      </w:r>
      <w:r w:rsidR="00496504" w:rsidRPr="00347B22">
        <w:rPr>
          <w:rFonts w:ascii="Arial" w:hAnsi="Arial"/>
        </w:rPr>
        <w:t xml:space="preserve"> </w:t>
      </w:r>
      <w:r w:rsidR="00FA79C2" w:rsidRPr="00347B22">
        <w:rPr>
          <w:rFonts w:ascii="Arial" w:hAnsi="Arial"/>
        </w:rPr>
        <w:t xml:space="preserve">los objetivos alcanzados </w:t>
      </w:r>
      <w:r w:rsidR="00496504" w:rsidRPr="00347B22">
        <w:rPr>
          <w:rFonts w:ascii="Arial" w:hAnsi="Arial"/>
        </w:rPr>
        <w:t xml:space="preserve">en el período (valor </w:t>
      </w:r>
      <w:r w:rsidR="00CE0AFE" w:rsidRPr="00347B22">
        <w:rPr>
          <w:rFonts w:ascii="Arial" w:hAnsi="Arial"/>
        </w:rPr>
        <w:t>meta</w:t>
      </w:r>
      <w:r w:rsidR="00684B01" w:rsidRPr="00347B22">
        <w:rPr>
          <w:rFonts w:ascii="Arial" w:hAnsi="Arial"/>
        </w:rPr>
        <w:t xml:space="preserve"> programad</w:t>
      </w:r>
      <w:r w:rsidR="00CE0AFE" w:rsidRPr="00347B22">
        <w:rPr>
          <w:rFonts w:ascii="Arial" w:hAnsi="Arial"/>
        </w:rPr>
        <w:t>a</w:t>
      </w:r>
      <w:r w:rsidR="00496504" w:rsidRPr="00347B22">
        <w:rPr>
          <w:rFonts w:ascii="Arial" w:hAnsi="Arial"/>
        </w:rPr>
        <w:t>/realizad</w:t>
      </w:r>
      <w:r w:rsidR="00CE0AFE" w:rsidRPr="00347B22">
        <w:rPr>
          <w:rFonts w:ascii="Arial" w:hAnsi="Arial"/>
        </w:rPr>
        <w:t>a</w:t>
      </w:r>
      <w:r w:rsidR="00496504" w:rsidRPr="00347B22">
        <w:rPr>
          <w:rFonts w:ascii="Arial" w:hAnsi="Arial"/>
        </w:rPr>
        <w:t>)</w:t>
      </w:r>
      <w:r w:rsidR="004A0C56">
        <w:rPr>
          <w:rFonts w:ascii="Arial" w:hAnsi="Arial"/>
        </w:rPr>
        <w:t xml:space="preserve"> </w:t>
      </w:r>
      <w:r w:rsidR="0067509C" w:rsidRPr="00347B22">
        <w:rPr>
          <w:rFonts w:ascii="Arial" w:hAnsi="Arial"/>
          <w:u w:val="single"/>
        </w:rPr>
        <w:t>de</w:t>
      </w:r>
      <w:r w:rsidR="00F93843" w:rsidRPr="00347B22">
        <w:rPr>
          <w:rFonts w:ascii="Arial" w:hAnsi="Arial"/>
          <w:u w:val="single"/>
        </w:rPr>
        <w:t xml:space="preserve"> los proyectos realizados a la fecha en que se presenta el informe</w:t>
      </w:r>
      <w:r w:rsidR="00C226FA" w:rsidRPr="00347B22">
        <w:rPr>
          <w:rFonts w:ascii="Arial" w:hAnsi="Arial"/>
          <w:b/>
        </w:rPr>
        <w:t xml:space="preserve">, </w:t>
      </w:r>
      <w:r w:rsidR="00934C1B" w:rsidRPr="001C4BB1">
        <w:rPr>
          <w:rFonts w:ascii="Arial" w:hAnsi="Arial"/>
        </w:rPr>
        <w:t xml:space="preserve">con </w:t>
      </w:r>
      <w:r w:rsidR="00C226FA" w:rsidRPr="001C4BB1">
        <w:rPr>
          <w:rFonts w:ascii="Arial" w:hAnsi="Arial"/>
        </w:rPr>
        <w:t>base a los indicadores</w:t>
      </w:r>
      <w:r w:rsidR="00D548E0" w:rsidRPr="001C4BB1">
        <w:rPr>
          <w:rFonts w:ascii="Arial" w:hAnsi="Arial"/>
        </w:rPr>
        <w:t>.</w:t>
      </w:r>
      <w:r w:rsidR="00F93843" w:rsidRPr="00347B22">
        <w:rPr>
          <w:rFonts w:ascii="Arial" w:hAnsi="Arial"/>
        </w:rPr>
        <w:t xml:space="preserve"> </w:t>
      </w:r>
    </w:p>
    <w:p w14:paraId="7C54A5A0" w14:textId="77777777" w:rsidR="00F93843" w:rsidRPr="00CE7852" w:rsidRDefault="00F93843" w:rsidP="009B3332">
      <w:pPr>
        <w:tabs>
          <w:tab w:val="left" w:pos="3330"/>
        </w:tabs>
        <w:autoSpaceDE w:val="0"/>
        <w:autoSpaceDN w:val="0"/>
        <w:adjustRightInd w:val="0"/>
        <w:ind w:left="284"/>
        <w:jc w:val="both"/>
        <w:rPr>
          <w:rFonts w:ascii="Arial" w:hAnsi="Arial"/>
        </w:rPr>
      </w:pPr>
      <w:r w:rsidRPr="00CE7852">
        <w:rPr>
          <w:rFonts w:ascii="Arial" w:hAnsi="Arial"/>
        </w:rPr>
        <w:tab/>
      </w:r>
    </w:p>
    <w:p w14:paraId="5662E9E7" w14:textId="085D81F6" w:rsidR="00325557" w:rsidRPr="00347B22" w:rsidRDefault="00F93843" w:rsidP="00AC4A1E">
      <w:pPr>
        <w:pStyle w:val="Prrafodelista"/>
        <w:numPr>
          <w:ilvl w:val="2"/>
          <w:numId w:val="23"/>
        </w:numPr>
        <w:autoSpaceDE w:val="0"/>
        <w:autoSpaceDN w:val="0"/>
        <w:adjustRightInd w:val="0"/>
        <w:ind w:left="284" w:hanging="284"/>
        <w:jc w:val="both"/>
        <w:rPr>
          <w:rFonts w:ascii="Arial" w:hAnsi="Arial"/>
        </w:rPr>
      </w:pPr>
      <w:r w:rsidRPr="00347B22">
        <w:rPr>
          <w:rFonts w:ascii="Arial" w:hAnsi="Arial"/>
          <w:b/>
        </w:rPr>
        <w:t>I</w:t>
      </w:r>
      <w:r w:rsidR="00167827" w:rsidRPr="00347B22">
        <w:rPr>
          <w:rFonts w:ascii="Arial" w:hAnsi="Arial"/>
          <w:b/>
        </w:rPr>
        <w:t>ndicadores</w:t>
      </w:r>
      <w:r w:rsidR="00167827" w:rsidRPr="001C4BB1">
        <w:rPr>
          <w:rFonts w:ascii="Arial" w:hAnsi="Arial"/>
          <w:b/>
        </w:rPr>
        <w:t>:</w:t>
      </w:r>
      <w:r w:rsidR="00A577E0" w:rsidRPr="001C4BB1">
        <w:rPr>
          <w:rFonts w:ascii="Arial" w:hAnsi="Arial"/>
          <w:b/>
          <w:sz w:val="28"/>
          <w:szCs w:val="28"/>
        </w:rPr>
        <w:t xml:space="preserve"> </w:t>
      </w:r>
      <w:r w:rsidR="007D4E5C" w:rsidRPr="001C4BB1">
        <w:rPr>
          <w:rFonts w:ascii="Arial" w:hAnsi="Arial"/>
        </w:rPr>
        <w:t>a</w:t>
      </w:r>
      <w:r w:rsidR="00627D2D" w:rsidRPr="001C4BB1">
        <w:rPr>
          <w:rFonts w:ascii="Arial" w:hAnsi="Arial"/>
        </w:rPr>
        <w:t>sentar la descripción</w:t>
      </w:r>
      <w:r w:rsidR="00627D2D" w:rsidRPr="00347B22">
        <w:rPr>
          <w:rFonts w:ascii="Arial" w:hAnsi="Arial"/>
        </w:rPr>
        <w:t xml:space="preserve"> de</w:t>
      </w:r>
      <w:r w:rsidR="00A76D75" w:rsidRPr="00347B22">
        <w:rPr>
          <w:rFonts w:ascii="Arial" w:hAnsi="Arial"/>
        </w:rPr>
        <w:t xml:space="preserve"> l</w:t>
      </w:r>
      <w:r w:rsidRPr="00347B22">
        <w:rPr>
          <w:rFonts w:ascii="Arial" w:hAnsi="Arial"/>
        </w:rPr>
        <w:t>as variables utilizadas para medir o comparar los resultados efectivamente obtenidos en la ejecución de los proyectos.</w:t>
      </w:r>
    </w:p>
    <w:p w14:paraId="2BB429A5" w14:textId="77777777" w:rsidR="00325557" w:rsidRPr="00D659F2" w:rsidRDefault="00325557" w:rsidP="009B3332">
      <w:pPr>
        <w:autoSpaceDE w:val="0"/>
        <w:autoSpaceDN w:val="0"/>
        <w:adjustRightInd w:val="0"/>
        <w:ind w:left="284"/>
        <w:jc w:val="both"/>
        <w:rPr>
          <w:rFonts w:ascii="Arial" w:hAnsi="Arial"/>
        </w:rPr>
      </w:pPr>
    </w:p>
    <w:p w14:paraId="39AE79E8" w14:textId="77777777" w:rsidR="00612DD2" w:rsidRPr="00CE7852" w:rsidRDefault="00BA7F68" w:rsidP="009B3332">
      <w:pPr>
        <w:autoSpaceDE w:val="0"/>
        <w:autoSpaceDN w:val="0"/>
        <w:adjustRightInd w:val="0"/>
        <w:ind w:left="284"/>
        <w:jc w:val="both"/>
        <w:rPr>
          <w:rFonts w:ascii="Arial" w:hAnsi="Arial"/>
        </w:rPr>
      </w:pPr>
      <w:r w:rsidRPr="00D659F2">
        <w:rPr>
          <w:rFonts w:ascii="Arial" w:hAnsi="Arial"/>
        </w:rPr>
        <w:t>Se</w:t>
      </w:r>
      <w:r w:rsidR="00BB0100" w:rsidRPr="00D659F2">
        <w:rPr>
          <w:rFonts w:ascii="Arial" w:hAnsi="Arial"/>
          <w:b/>
        </w:rPr>
        <w:t xml:space="preserve"> </w:t>
      </w:r>
      <w:r w:rsidR="00BB0100" w:rsidRPr="00D659F2">
        <w:rPr>
          <w:rFonts w:ascii="Arial" w:hAnsi="Arial"/>
        </w:rPr>
        <w:t>entiende por indicador</w:t>
      </w:r>
      <w:r w:rsidR="00D659F2">
        <w:rPr>
          <w:rFonts w:ascii="Arial" w:hAnsi="Arial"/>
        </w:rPr>
        <w:t>,</w:t>
      </w:r>
      <w:r w:rsidR="00BB0100" w:rsidRPr="00D659F2">
        <w:rPr>
          <w:rFonts w:ascii="Arial" w:hAnsi="Arial"/>
        </w:rPr>
        <w:t xml:space="preserve"> </w:t>
      </w:r>
      <w:r w:rsidR="00BB0100" w:rsidRPr="00D659F2">
        <w:rPr>
          <w:rFonts w:ascii="Arial" w:hAnsi="Arial"/>
          <w:b/>
        </w:rPr>
        <w:t>las medidas objetivas cuantificables</w:t>
      </w:r>
      <w:r w:rsidR="00BB0100" w:rsidRPr="00D659F2">
        <w:rPr>
          <w:rFonts w:ascii="Arial" w:hAnsi="Arial"/>
        </w:rPr>
        <w:t xml:space="preserve">, que permiten identificar el grado de avance de un proyecto, </w:t>
      </w:r>
      <w:r w:rsidR="00BB0100" w:rsidRPr="00D659F2">
        <w:rPr>
          <w:rFonts w:ascii="Arial" w:hAnsi="Arial"/>
          <w:b/>
        </w:rPr>
        <w:t>con respecto al cumplimiento</w:t>
      </w:r>
      <w:r w:rsidR="00BB0100" w:rsidRPr="00D659F2">
        <w:rPr>
          <w:rFonts w:ascii="Arial" w:hAnsi="Arial"/>
        </w:rPr>
        <w:t xml:space="preserve"> </w:t>
      </w:r>
      <w:r w:rsidR="008A2CAF" w:rsidRPr="00D659F2">
        <w:rPr>
          <w:rFonts w:ascii="Arial" w:hAnsi="Arial"/>
        </w:rPr>
        <w:t>y</w:t>
      </w:r>
      <w:r w:rsidR="008A2CAF" w:rsidRPr="00CE7852">
        <w:rPr>
          <w:rFonts w:ascii="Arial" w:hAnsi="Arial"/>
        </w:rPr>
        <w:t xml:space="preserve"> logro de los objetivos</w:t>
      </w:r>
      <w:r w:rsidR="009440F3" w:rsidRPr="00CE7852">
        <w:rPr>
          <w:rFonts w:ascii="Arial" w:hAnsi="Arial"/>
        </w:rPr>
        <w:t xml:space="preserve"> </w:t>
      </w:r>
      <w:r w:rsidR="00CE0AFE" w:rsidRPr="00CE7852">
        <w:rPr>
          <w:rFonts w:ascii="Arial" w:hAnsi="Arial"/>
        </w:rPr>
        <w:t xml:space="preserve">y metas </w:t>
      </w:r>
      <w:r w:rsidR="009440F3" w:rsidRPr="00CE7852">
        <w:rPr>
          <w:rFonts w:ascii="Arial" w:hAnsi="Arial"/>
        </w:rPr>
        <w:t>los cuales fueron asentados en el P3</w:t>
      </w:r>
      <w:r w:rsidR="00D659F2">
        <w:rPr>
          <w:rFonts w:ascii="Arial" w:hAnsi="Arial"/>
        </w:rPr>
        <w:t>e</w:t>
      </w:r>
      <w:r w:rsidR="00BB0100" w:rsidRPr="00CE7852">
        <w:rPr>
          <w:rFonts w:ascii="Arial" w:hAnsi="Arial"/>
        </w:rPr>
        <w:t>.</w:t>
      </w:r>
      <w:r w:rsidR="00430BD9" w:rsidRPr="00CE7852">
        <w:rPr>
          <w:rFonts w:ascii="Arial" w:hAnsi="Arial"/>
        </w:rPr>
        <w:t xml:space="preserve"> </w:t>
      </w:r>
    </w:p>
    <w:p w14:paraId="75878063" w14:textId="77777777" w:rsidR="00DD0250" w:rsidRPr="00B76EA0" w:rsidRDefault="00DD0250" w:rsidP="00F93843">
      <w:pPr>
        <w:autoSpaceDE w:val="0"/>
        <w:autoSpaceDN w:val="0"/>
        <w:adjustRightInd w:val="0"/>
        <w:jc w:val="both"/>
        <w:rPr>
          <w:rFonts w:ascii="Arial" w:hAnsi="Arial"/>
          <w:highlight w:val="green"/>
        </w:rPr>
      </w:pPr>
    </w:p>
    <w:p w14:paraId="6A553E43" w14:textId="77777777" w:rsidR="0036177E" w:rsidRDefault="0036177E" w:rsidP="00590624">
      <w:pPr>
        <w:autoSpaceDE w:val="0"/>
        <w:autoSpaceDN w:val="0"/>
        <w:adjustRightInd w:val="0"/>
        <w:jc w:val="both"/>
        <w:rPr>
          <w:rFonts w:ascii="Arial" w:hAnsi="Arial"/>
          <w:b/>
          <w:sz w:val="28"/>
          <w:szCs w:val="28"/>
        </w:rPr>
      </w:pPr>
    </w:p>
    <w:p w14:paraId="63428A8C" w14:textId="77777777"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LINEAMIENTOS DE CAPTURA E IMPRESIÓN</w:t>
      </w:r>
    </w:p>
    <w:p w14:paraId="0ACA0084" w14:textId="6AAD96AD" w:rsidR="0036177E" w:rsidRDefault="0036177E" w:rsidP="00590624">
      <w:pPr>
        <w:autoSpaceDE w:val="0"/>
        <w:autoSpaceDN w:val="0"/>
        <w:adjustRightInd w:val="0"/>
        <w:jc w:val="both"/>
        <w:rPr>
          <w:rFonts w:ascii="Arial" w:hAnsi="Arial"/>
          <w:b/>
          <w:sz w:val="28"/>
          <w:szCs w:val="28"/>
        </w:rPr>
      </w:pPr>
    </w:p>
    <w:p w14:paraId="207A56AC" w14:textId="77777777" w:rsidR="00342861" w:rsidRPr="0036177E" w:rsidRDefault="00342861" w:rsidP="00590624">
      <w:pPr>
        <w:autoSpaceDE w:val="0"/>
        <w:autoSpaceDN w:val="0"/>
        <w:adjustRightInd w:val="0"/>
        <w:jc w:val="both"/>
        <w:rPr>
          <w:rFonts w:ascii="Arial" w:hAnsi="Arial"/>
          <w:b/>
          <w:sz w:val="28"/>
          <w:szCs w:val="28"/>
        </w:rPr>
      </w:pPr>
    </w:p>
    <w:p w14:paraId="028291C3" w14:textId="32BC8C0B" w:rsidR="000B5597" w:rsidRPr="006C1E3A" w:rsidRDefault="000B5597" w:rsidP="000B5597">
      <w:pPr>
        <w:pStyle w:val="Prrafodelista"/>
        <w:numPr>
          <w:ilvl w:val="0"/>
          <w:numId w:val="26"/>
        </w:numPr>
        <w:autoSpaceDE w:val="0"/>
        <w:autoSpaceDN w:val="0"/>
        <w:adjustRightInd w:val="0"/>
        <w:ind w:left="426"/>
        <w:jc w:val="both"/>
        <w:rPr>
          <w:rFonts w:ascii="Arial" w:hAnsi="Arial"/>
          <w:b/>
        </w:rPr>
      </w:pPr>
      <w:r w:rsidRPr="006C1E3A">
        <w:rPr>
          <w:rFonts w:ascii="Arial" w:hAnsi="Arial"/>
          <w:b/>
        </w:rPr>
        <w:t xml:space="preserve">Nota: </w:t>
      </w:r>
      <w:r w:rsidR="007D4E5C">
        <w:rPr>
          <w:rFonts w:ascii="Arial" w:hAnsi="Arial"/>
          <w:b/>
        </w:rPr>
        <w:t>l</w:t>
      </w:r>
      <w:r w:rsidRPr="006C1E3A">
        <w:rPr>
          <w:rFonts w:ascii="Arial" w:hAnsi="Arial"/>
          <w:b/>
        </w:rPr>
        <w:t xml:space="preserve">os importes </w:t>
      </w:r>
      <w:r w:rsidR="00335236" w:rsidRPr="006C1E3A">
        <w:rPr>
          <w:rFonts w:ascii="Arial" w:hAnsi="Arial"/>
          <w:b/>
        </w:rPr>
        <w:t xml:space="preserve">registrados </w:t>
      </w:r>
      <w:r w:rsidRPr="006C1E3A">
        <w:rPr>
          <w:rFonts w:ascii="Arial" w:hAnsi="Arial"/>
          <w:b/>
        </w:rPr>
        <w:t xml:space="preserve">deberán de coincidir con los señalados en el formato </w:t>
      </w:r>
      <w:r w:rsidR="006F0171" w:rsidRPr="006C1E3A">
        <w:rPr>
          <w:rFonts w:ascii="Arial" w:hAnsi="Arial"/>
          <w:b/>
        </w:rPr>
        <w:t>2</w:t>
      </w:r>
      <w:r w:rsidRPr="006C1E3A">
        <w:rPr>
          <w:rFonts w:ascii="Arial" w:hAnsi="Arial"/>
          <w:b/>
        </w:rPr>
        <w:t xml:space="preserve"> </w:t>
      </w:r>
      <w:r w:rsidR="006F0171" w:rsidRPr="006C1E3A">
        <w:rPr>
          <w:rFonts w:ascii="Arial" w:hAnsi="Arial"/>
          <w:b/>
        </w:rPr>
        <w:t>estado del ejercicio presupuestal.</w:t>
      </w:r>
    </w:p>
    <w:p w14:paraId="661E9617" w14:textId="77777777" w:rsidR="000B5597" w:rsidRDefault="000B5597" w:rsidP="000B5597">
      <w:pPr>
        <w:pStyle w:val="Prrafodelista"/>
        <w:autoSpaceDE w:val="0"/>
        <w:autoSpaceDN w:val="0"/>
        <w:adjustRightInd w:val="0"/>
        <w:ind w:left="426"/>
        <w:jc w:val="both"/>
        <w:rPr>
          <w:rFonts w:ascii="Arial" w:hAnsi="Arial"/>
        </w:rPr>
      </w:pPr>
    </w:p>
    <w:p w14:paraId="3E70EFA9" w14:textId="77777777" w:rsidR="00F93843" w:rsidRDefault="00F93843" w:rsidP="00E4753D">
      <w:pPr>
        <w:pStyle w:val="Prrafodelista"/>
        <w:numPr>
          <w:ilvl w:val="0"/>
          <w:numId w:val="26"/>
        </w:numPr>
        <w:autoSpaceDE w:val="0"/>
        <w:autoSpaceDN w:val="0"/>
        <w:adjustRightInd w:val="0"/>
        <w:ind w:left="426"/>
        <w:jc w:val="both"/>
        <w:rPr>
          <w:rFonts w:ascii="Arial" w:hAnsi="Arial"/>
        </w:rPr>
      </w:pPr>
      <w:r w:rsidRPr="00E4753D">
        <w:rPr>
          <w:rFonts w:ascii="Arial" w:hAnsi="Arial"/>
        </w:rPr>
        <w:t>Con el propósito de cumplir con las necesidades técnicas para la integración del Informe de Avance</w:t>
      </w:r>
      <w:r w:rsidR="008E2179" w:rsidRPr="00E4753D">
        <w:rPr>
          <w:rFonts w:ascii="Arial" w:hAnsi="Arial"/>
        </w:rPr>
        <w:t>s</w:t>
      </w:r>
      <w:r w:rsidRPr="00E4753D">
        <w:rPr>
          <w:rFonts w:ascii="Arial" w:hAnsi="Arial"/>
        </w:rPr>
        <w:t xml:space="preserve"> de Gestión Financiera, la información deberá reunir las características mencionadas en las instrucciones generales.</w:t>
      </w:r>
    </w:p>
    <w:p w14:paraId="0DA7082E" w14:textId="3C5C74F0" w:rsidR="000B5597" w:rsidRDefault="000B5597" w:rsidP="000B5597">
      <w:pPr>
        <w:pStyle w:val="Prrafodelista"/>
        <w:autoSpaceDE w:val="0"/>
        <w:autoSpaceDN w:val="0"/>
        <w:adjustRightInd w:val="0"/>
        <w:ind w:left="426"/>
        <w:jc w:val="both"/>
        <w:rPr>
          <w:rFonts w:ascii="Arial" w:hAnsi="Arial"/>
        </w:rPr>
      </w:pPr>
    </w:p>
    <w:p w14:paraId="3E7C99F0" w14:textId="77777777" w:rsidR="00F93843" w:rsidRDefault="00F93843" w:rsidP="00F93843">
      <w:pPr>
        <w:autoSpaceDE w:val="0"/>
        <w:autoSpaceDN w:val="0"/>
        <w:adjustRightInd w:val="0"/>
        <w:jc w:val="center"/>
        <w:rPr>
          <w:rFonts w:ascii="Arial" w:hAnsi="Arial"/>
          <w:b/>
          <w:sz w:val="40"/>
          <w:szCs w:val="40"/>
        </w:rPr>
      </w:pPr>
      <w:r w:rsidRPr="00CE7852">
        <w:rPr>
          <w:rFonts w:ascii="Arial" w:hAnsi="Arial"/>
          <w:b/>
          <w:sz w:val="40"/>
          <w:szCs w:val="40"/>
        </w:rPr>
        <w:t>(Formato 2)</w:t>
      </w:r>
    </w:p>
    <w:p w14:paraId="4D2A6AD2" w14:textId="77777777" w:rsidR="0036177E" w:rsidRPr="000B3253" w:rsidRDefault="0036177E" w:rsidP="0036177E">
      <w:pPr>
        <w:pStyle w:val="Ttulo2"/>
        <w:jc w:val="center"/>
        <w:rPr>
          <w:sz w:val="26"/>
          <w:szCs w:val="26"/>
        </w:rPr>
      </w:pPr>
      <w:r w:rsidRPr="000B3253">
        <w:rPr>
          <w:sz w:val="26"/>
          <w:szCs w:val="26"/>
        </w:rPr>
        <w:t>ESTADO DEL EJERCICIO PRESUPUESTAL</w:t>
      </w:r>
    </w:p>
    <w:p w14:paraId="6F50E3EF" w14:textId="787D858F" w:rsidR="0036177E" w:rsidRDefault="0036177E" w:rsidP="00F93843">
      <w:pPr>
        <w:autoSpaceDE w:val="0"/>
        <w:autoSpaceDN w:val="0"/>
        <w:adjustRightInd w:val="0"/>
        <w:jc w:val="center"/>
        <w:rPr>
          <w:rFonts w:ascii="Arial" w:hAnsi="Arial"/>
          <w:b/>
          <w:sz w:val="28"/>
          <w:szCs w:val="28"/>
        </w:rPr>
      </w:pPr>
    </w:p>
    <w:p w14:paraId="0279C274" w14:textId="77777777" w:rsidR="00342861" w:rsidRPr="0036177E" w:rsidRDefault="00342861" w:rsidP="00F93843">
      <w:pPr>
        <w:autoSpaceDE w:val="0"/>
        <w:autoSpaceDN w:val="0"/>
        <w:adjustRightInd w:val="0"/>
        <w:jc w:val="center"/>
        <w:rPr>
          <w:rFonts w:ascii="Arial" w:hAnsi="Arial"/>
          <w:b/>
          <w:sz w:val="28"/>
          <w:szCs w:val="28"/>
        </w:rPr>
      </w:pPr>
    </w:p>
    <w:p w14:paraId="0D454C60" w14:textId="77777777" w:rsidR="00F93843" w:rsidRPr="006911EE" w:rsidRDefault="00F93843" w:rsidP="00024522">
      <w:pPr>
        <w:pStyle w:val="Ttulo3"/>
        <w:numPr>
          <w:ilvl w:val="0"/>
          <w:numId w:val="27"/>
        </w:numPr>
        <w:rPr>
          <w:sz w:val="28"/>
          <w:szCs w:val="28"/>
          <w:u w:val="single"/>
        </w:rPr>
      </w:pPr>
      <w:r w:rsidRPr="006911EE">
        <w:rPr>
          <w:sz w:val="28"/>
          <w:szCs w:val="28"/>
          <w:u w:val="single"/>
        </w:rPr>
        <w:t>FINALIDAD</w:t>
      </w:r>
    </w:p>
    <w:p w14:paraId="368FBECA" w14:textId="77777777" w:rsidR="00FB4E76" w:rsidRPr="00CE7852" w:rsidRDefault="00FB4E76" w:rsidP="00FB4E76"/>
    <w:p w14:paraId="439722E6" w14:textId="77777777" w:rsidR="00F93843" w:rsidRPr="006C7F3C" w:rsidRDefault="00F93843" w:rsidP="00F93843">
      <w:pPr>
        <w:autoSpaceDE w:val="0"/>
        <w:autoSpaceDN w:val="0"/>
        <w:adjustRightInd w:val="0"/>
        <w:jc w:val="both"/>
        <w:rPr>
          <w:rFonts w:ascii="Arial" w:hAnsi="Arial"/>
        </w:rPr>
      </w:pPr>
      <w:r w:rsidRPr="006C7F3C">
        <w:rPr>
          <w:rFonts w:ascii="Arial" w:hAnsi="Arial"/>
        </w:rPr>
        <w:t xml:space="preserve">Conocer a nivel de proyecto el </w:t>
      </w:r>
      <w:r w:rsidR="00A25788" w:rsidRPr="006C7F3C">
        <w:rPr>
          <w:rFonts w:ascii="Arial" w:hAnsi="Arial"/>
        </w:rPr>
        <w:t>Estado del Ejercicio Presupuestal de la Dependencia, conforme a los diferentes momentos contables del gasto</w:t>
      </w:r>
      <w:r w:rsidR="00E46A0B" w:rsidRPr="006C7F3C">
        <w:rPr>
          <w:rFonts w:ascii="Arial" w:hAnsi="Arial"/>
        </w:rPr>
        <w:t xml:space="preserve"> realizado</w:t>
      </w:r>
      <w:r w:rsidR="00A25788" w:rsidRPr="006C7F3C">
        <w:rPr>
          <w:rFonts w:ascii="Arial" w:hAnsi="Arial"/>
        </w:rPr>
        <w:t>, así como la disponibilidad de recursos con que se cuenta</w:t>
      </w:r>
      <w:r w:rsidR="00E46A0B" w:rsidRPr="006C7F3C">
        <w:rPr>
          <w:rFonts w:ascii="Arial" w:hAnsi="Arial"/>
        </w:rPr>
        <w:t xml:space="preserve"> para alcanzar </w:t>
      </w:r>
      <w:r w:rsidR="00CE0AFE" w:rsidRPr="006C7F3C">
        <w:rPr>
          <w:rFonts w:ascii="Arial" w:hAnsi="Arial"/>
        </w:rPr>
        <w:t xml:space="preserve">los objetivos y </w:t>
      </w:r>
      <w:r w:rsidR="00E46A0B" w:rsidRPr="006C7F3C">
        <w:rPr>
          <w:rFonts w:ascii="Arial" w:hAnsi="Arial"/>
        </w:rPr>
        <w:t>metas del proyecto.</w:t>
      </w:r>
    </w:p>
    <w:p w14:paraId="1822B164" w14:textId="77777777" w:rsidR="00FB4E76" w:rsidRDefault="00FB4E76" w:rsidP="00F93843">
      <w:pPr>
        <w:autoSpaceDE w:val="0"/>
        <w:autoSpaceDN w:val="0"/>
        <w:adjustRightInd w:val="0"/>
        <w:jc w:val="both"/>
        <w:rPr>
          <w:rFonts w:ascii="Arial" w:hAnsi="Arial"/>
          <w:highlight w:val="green"/>
        </w:rPr>
      </w:pPr>
    </w:p>
    <w:p w14:paraId="05FC0905" w14:textId="77777777" w:rsidR="006C1E3A" w:rsidRPr="00B76EA0" w:rsidRDefault="006C1E3A" w:rsidP="00F93843">
      <w:pPr>
        <w:autoSpaceDE w:val="0"/>
        <w:autoSpaceDN w:val="0"/>
        <w:adjustRightInd w:val="0"/>
        <w:jc w:val="both"/>
        <w:rPr>
          <w:rFonts w:ascii="Arial" w:hAnsi="Arial"/>
          <w:highlight w:val="green"/>
        </w:rPr>
      </w:pPr>
    </w:p>
    <w:p w14:paraId="30F2C76E" w14:textId="77777777" w:rsidR="00A25788" w:rsidRPr="006C1E3A" w:rsidRDefault="00A25788" w:rsidP="00AF6170">
      <w:pPr>
        <w:autoSpaceDE w:val="0"/>
        <w:autoSpaceDN w:val="0"/>
        <w:adjustRightInd w:val="0"/>
        <w:jc w:val="center"/>
        <w:rPr>
          <w:rFonts w:ascii="Arial" w:hAnsi="Arial"/>
          <w:b/>
        </w:rPr>
      </w:pPr>
      <w:r w:rsidRPr="006C1E3A">
        <w:rPr>
          <w:rFonts w:ascii="Arial" w:hAnsi="Arial"/>
          <w:b/>
        </w:rPr>
        <w:t>PASOS PARA OBTENER LA INFORMACIÓN PARA EL LLENADO DEL FORMATO.</w:t>
      </w:r>
    </w:p>
    <w:p w14:paraId="6CD98CCB" w14:textId="77777777" w:rsidR="00FB4E76" w:rsidRPr="006C7F3C" w:rsidRDefault="00FB4E76" w:rsidP="00AF6170">
      <w:pPr>
        <w:autoSpaceDE w:val="0"/>
        <w:autoSpaceDN w:val="0"/>
        <w:adjustRightInd w:val="0"/>
        <w:jc w:val="center"/>
        <w:rPr>
          <w:rFonts w:ascii="Arial" w:hAnsi="Arial"/>
          <w:b/>
          <w:sz w:val="16"/>
          <w:szCs w:val="16"/>
        </w:rPr>
      </w:pPr>
    </w:p>
    <w:p w14:paraId="70FB2CAC" w14:textId="77777777" w:rsidR="006E1859" w:rsidRPr="006C7F3C" w:rsidRDefault="006E1859" w:rsidP="00AF6170">
      <w:pPr>
        <w:autoSpaceDE w:val="0"/>
        <w:autoSpaceDN w:val="0"/>
        <w:adjustRightInd w:val="0"/>
        <w:jc w:val="center"/>
        <w:rPr>
          <w:rFonts w:ascii="Arial" w:hAnsi="Arial"/>
          <w:b/>
          <w:sz w:val="16"/>
          <w:szCs w:val="16"/>
        </w:rPr>
      </w:pPr>
    </w:p>
    <w:p w14:paraId="6EEDB619" w14:textId="4C05B893" w:rsidR="00764AF6" w:rsidRPr="006C7F3C" w:rsidRDefault="00764AF6" w:rsidP="002C469D">
      <w:pPr>
        <w:numPr>
          <w:ilvl w:val="0"/>
          <w:numId w:val="13"/>
        </w:numPr>
        <w:autoSpaceDE w:val="0"/>
        <w:autoSpaceDN w:val="0"/>
        <w:adjustRightInd w:val="0"/>
        <w:jc w:val="both"/>
        <w:rPr>
          <w:rFonts w:ascii="Arial" w:hAnsi="Arial"/>
        </w:rPr>
      </w:pPr>
      <w:r w:rsidRPr="006C7F3C">
        <w:rPr>
          <w:rFonts w:ascii="Arial" w:hAnsi="Arial"/>
        </w:rPr>
        <w:t>Ingresar a</w:t>
      </w:r>
      <w:r w:rsidR="00DC4D38" w:rsidRPr="006C7F3C">
        <w:rPr>
          <w:rFonts w:ascii="Arial" w:hAnsi="Arial"/>
        </w:rPr>
        <w:t xml:space="preserve"> la </w:t>
      </w:r>
      <w:r w:rsidR="00A25788" w:rsidRPr="006C7F3C">
        <w:rPr>
          <w:rFonts w:ascii="Arial" w:hAnsi="Arial"/>
        </w:rPr>
        <w:t>página</w:t>
      </w:r>
      <w:r w:rsidR="00124BAB" w:rsidRPr="004527C9">
        <w:rPr>
          <w:rFonts w:ascii="Arial" w:hAnsi="Arial"/>
        </w:rPr>
        <w:t>:</w:t>
      </w:r>
      <w:r w:rsidR="00124BAB">
        <w:rPr>
          <w:rFonts w:ascii="Arial" w:hAnsi="Arial"/>
        </w:rPr>
        <w:t xml:space="preserve"> </w:t>
      </w:r>
      <w:r w:rsidR="0028413E" w:rsidRPr="006C7F3C">
        <w:rPr>
          <w:rFonts w:ascii="Arial" w:hAnsi="Arial"/>
        </w:rPr>
        <w:t>UDG. Finanzas</w:t>
      </w:r>
      <w:r w:rsidRPr="006C7F3C">
        <w:rPr>
          <w:rFonts w:ascii="Arial" w:hAnsi="Arial"/>
        </w:rPr>
        <w:t>.</w:t>
      </w:r>
    </w:p>
    <w:p w14:paraId="306FC16A" w14:textId="77777777" w:rsidR="00764AF6" w:rsidRPr="006C7F3C" w:rsidRDefault="00764AF6" w:rsidP="00764AF6">
      <w:pPr>
        <w:autoSpaceDE w:val="0"/>
        <w:autoSpaceDN w:val="0"/>
        <w:adjustRightInd w:val="0"/>
        <w:ind w:left="360"/>
        <w:jc w:val="both"/>
        <w:rPr>
          <w:rFonts w:ascii="Arial" w:hAnsi="Arial"/>
          <w:sz w:val="16"/>
          <w:szCs w:val="16"/>
        </w:rPr>
      </w:pPr>
    </w:p>
    <w:p w14:paraId="4A5BBB60" w14:textId="51173393" w:rsidR="00764AF6" w:rsidRPr="006E08A3" w:rsidRDefault="00764AF6" w:rsidP="002C469D">
      <w:pPr>
        <w:numPr>
          <w:ilvl w:val="0"/>
          <w:numId w:val="13"/>
        </w:numPr>
        <w:autoSpaceDE w:val="0"/>
        <w:autoSpaceDN w:val="0"/>
        <w:adjustRightInd w:val="0"/>
        <w:jc w:val="both"/>
        <w:rPr>
          <w:rFonts w:ascii="Arial" w:hAnsi="Arial"/>
        </w:rPr>
      </w:pPr>
      <w:r w:rsidRPr="006E08A3">
        <w:rPr>
          <w:rFonts w:ascii="Arial" w:hAnsi="Arial"/>
        </w:rPr>
        <w:t>Ingresar a</w:t>
      </w:r>
      <w:r w:rsidR="00935977" w:rsidRPr="004527C9">
        <w:rPr>
          <w:rFonts w:ascii="Arial" w:hAnsi="Arial"/>
        </w:rPr>
        <w:t>:</w:t>
      </w:r>
      <w:r w:rsidRPr="004527C9">
        <w:rPr>
          <w:rFonts w:ascii="Arial" w:hAnsi="Arial"/>
        </w:rPr>
        <w:t xml:space="preserve"> </w:t>
      </w:r>
      <w:r w:rsidR="0028413E" w:rsidRPr="006E08A3">
        <w:rPr>
          <w:rFonts w:ascii="Arial" w:hAnsi="Arial"/>
        </w:rPr>
        <w:t>afin</w:t>
      </w:r>
      <w:r w:rsidRPr="006E08A3">
        <w:rPr>
          <w:rFonts w:ascii="Arial" w:hAnsi="Arial"/>
        </w:rPr>
        <w:t>.</w:t>
      </w:r>
      <w:r w:rsidR="0028413E" w:rsidRPr="006E08A3">
        <w:rPr>
          <w:rFonts w:ascii="Arial" w:hAnsi="Arial"/>
        </w:rPr>
        <w:t>siiau.udg.mx/siia</w:t>
      </w:r>
      <w:r w:rsidR="00637155" w:rsidRPr="004527C9">
        <w:rPr>
          <w:rFonts w:ascii="Arial" w:hAnsi="Arial"/>
        </w:rPr>
        <w:t>20</w:t>
      </w:r>
      <w:r w:rsidR="0028413E" w:rsidRPr="006E08A3">
        <w:rPr>
          <w:rFonts w:ascii="Arial" w:hAnsi="Arial"/>
        </w:rPr>
        <w:t>/</w:t>
      </w:r>
    </w:p>
    <w:p w14:paraId="3C3030BC" w14:textId="77777777" w:rsidR="00764AF6" w:rsidRPr="006E08A3" w:rsidRDefault="00764AF6" w:rsidP="00764AF6">
      <w:pPr>
        <w:autoSpaceDE w:val="0"/>
        <w:autoSpaceDN w:val="0"/>
        <w:adjustRightInd w:val="0"/>
        <w:ind w:left="360"/>
        <w:jc w:val="both"/>
        <w:rPr>
          <w:rFonts w:ascii="Arial" w:hAnsi="Arial"/>
          <w:sz w:val="16"/>
          <w:szCs w:val="16"/>
        </w:rPr>
      </w:pPr>
    </w:p>
    <w:p w14:paraId="1FCA747D" w14:textId="4EF876A3" w:rsidR="00764AF6" w:rsidRPr="006E08A3" w:rsidRDefault="0028413E" w:rsidP="002C469D">
      <w:pPr>
        <w:numPr>
          <w:ilvl w:val="0"/>
          <w:numId w:val="13"/>
        </w:numPr>
        <w:autoSpaceDE w:val="0"/>
        <w:autoSpaceDN w:val="0"/>
        <w:adjustRightInd w:val="0"/>
        <w:jc w:val="both"/>
        <w:rPr>
          <w:rFonts w:ascii="Arial" w:hAnsi="Arial"/>
        </w:rPr>
      </w:pPr>
      <w:r w:rsidRPr="006E08A3">
        <w:rPr>
          <w:rFonts w:ascii="Arial" w:hAnsi="Arial"/>
        </w:rPr>
        <w:t xml:space="preserve">Teclear </w:t>
      </w:r>
      <w:r w:rsidR="00935977" w:rsidRPr="004527C9">
        <w:rPr>
          <w:rFonts w:ascii="Arial" w:hAnsi="Arial"/>
        </w:rPr>
        <w:t>u</w:t>
      </w:r>
      <w:r w:rsidRPr="006E08A3">
        <w:rPr>
          <w:rFonts w:ascii="Arial" w:hAnsi="Arial"/>
        </w:rPr>
        <w:t xml:space="preserve">suario y </w:t>
      </w:r>
      <w:r w:rsidR="00935977" w:rsidRPr="004527C9">
        <w:rPr>
          <w:rFonts w:ascii="Arial" w:hAnsi="Arial"/>
        </w:rPr>
        <w:t>c</w:t>
      </w:r>
      <w:r w:rsidRPr="006E08A3">
        <w:rPr>
          <w:rFonts w:ascii="Arial" w:hAnsi="Arial"/>
        </w:rPr>
        <w:t>ontraseña</w:t>
      </w:r>
      <w:r w:rsidR="00764AF6" w:rsidRPr="006E08A3">
        <w:rPr>
          <w:rFonts w:ascii="Arial" w:hAnsi="Arial"/>
        </w:rPr>
        <w:t>.</w:t>
      </w:r>
    </w:p>
    <w:p w14:paraId="34E3B13C" w14:textId="77777777" w:rsidR="00B93359" w:rsidRPr="006E08A3" w:rsidRDefault="00B93359" w:rsidP="00B93359">
      <w:pPr>
        <w:pStyle w:val="Prrafodelista"/>
        <w:rPr>
          <w:rFonts w:ascii="Arial" w:hAnsi="Arial"/>
          <w:sz w:val="16"/>
          <w:szCs w:val="16"/>
        </w:rPr>
      </w:pPr>
    </w:p>
    <w:p w14:paraId="1E130BC3" w14:textId="2C818CC7" w:rsidR="00764AF6" w:rsidRPr="00A33AD7" w:rsidRDefault="00B93359" w:rsidP="002C469D">
      <w:pPr>
        <w:numPr>
          <w:ilvl w:val="0"/>
          <w:numId w:val="13"/>
        </w:numPr>
        <w:autoSpaceDE w:val="0"/>
        <w:autoSpaceDN w:val="0"/>
        <w:adjustRightInd w:val="0"/>
        <w:jc w:val="both"/>
        <w:rPr>
          <w:rFonts w:ascii="Arial" w:hAnsi="Arial"/>
        </w:rPr>
      </w:pPr>
      <w:r w:rsidRPr="00A33AD7">
        <w:rPr>
          <w:rFonts w:ascii="Arial" w:hAnsi="Arial"/>
        </w:rPr>
        <w:t>Ingresar al</w:t>
      </w:r>
      <w:r w:rsidR="00CD7D68" w:rsidRPr="00A33AD7">
        <w:rPr>
          <w:rFonts w:ascii="Arial" w:hAnsi="Arial"/>
        </w:rPr>
        <w:t xml:space="preserve"> </w:t>
      </w:r>
      <w:r w:rsidR="00637155" w:rsidRPr="00A33AD7">
        <w:rPr>
          <w:rFonts w:ascii="Arial" w:hAnsi="Arial"/>
        </w:rPr>
        <w:t xml:space="preserve">módulo </w:t>
      </w:r>
      <w:r w:rsidR="00637155" w:rsidRPr="00A33AD7">
        <w:rPr>
          <w:rFonts w:ascii="Arial" w:hAnsi="Arial"/>
          <w:u w:val="single"/>
        </w:rPr>
        <w:t>Sistema Contable Institucional</w:t>
      </w:r>
      <w:r w:rsidR="00DA62D6" w:rsidRPr="00A33AD7">
        <w:rPr>
          <w:rFonts w:ascii="Arial" w:hAnsi="Arial"/>
          <w:u w:val="single"/>
        </w:rPr>
        <w:t xml:space="preserve"> -</w:t>
      </w:r>
      <w:r w:rsidR="00637155" w:rsidRPr="00A33AD7">
        <w:rPr>
          <w:rFonts w:ascii="Arial" w:hAnsi="Arial"/>
          <w:u w:val="single"/>
        </w:rPr>
        <w:t xml:space="preserve"> “Avance Gestión Entidad”</w:t>
      </w:r>
      <w:r w:rsidR="00637155" w:rsidRPr="00A33AD7">
        <w:rPr>
          <w:rFonts w:ascii="Arial" w:hAnsi="Arial"/>
        </w:rPr>
        <w:t xml:space="preserve">, </w:t>
      </w:r>
      <w:r w:rsidR="00CD7D68" w:rsidRPr="00A33AD7">
        <w:rPr>
          <w:rFonts w:ascii="Arial" w:hAnsi="Arial"/>
        </w:rPr>
        <w:t>e imprimir</w:t>
      </w:r>
      <w:r w:rsidRPr="00A33AD7">
        <w:rPr>
          <w:rFonts w:ascii="Arial" w:hAnsi="Arial"/>
        </w:rPr>
        <w:t xml:space="preserve"> </w:t>
      </w:r>
      <w:r w:rsidR="005A1D19" w:rsidRPr="00A33AD7">
        <w:rPr>
          <w:rFonts w:ascii="Arial" w:hAnsi="Arial"/>
        </w:rPr>
        <w:t>la</w:t>
      </w:r>
      <w:r w:rsidR="00A940D5" w:rsidRPr="00A33AD7">
        <w:rPr>
          <w:rFonts w:ascii="Arial" w:hAnsi="Arial"/>
        </w:rPr>
        <w:t xml:space="preserve"> información de los números </w:t>
      </w:r>
      <w:r w:rsidR="005A1D19" w:rsidRPr="00A33AD7">
        <w:rPr>
          <w:rFonts w:ascii="Arial" w:hAnsi="Arial"/>
        </w:rPr>
        <w:t xml:space="preserve">de proyectos (P3e) </w:t>
      </w:r>
      <w:r w:rsidR="00A940D5" w:rsidRPr="00A33AD7">
        <w:rPr>
          <w:rFonts w:ascii="Arial" w:hAnsi="Arial"/>
        </w:rPr>
        <w:t xml:space="preserve">y </w:t>
      </w:r>
      <w:r w:rsidR="00CD7D68" w:rsidRPr="00A33AD7">
        <w:rPr>
          <w:rFonts w:ascii="Arial" w:hAnsi="Arial"/>
        </w:rPr>
        <w:t>e</w:t>
      </w:r>
      <w:r w:rsidRPr="00A33AD7">
        <w:rPr>
          <w:rFonts w:ascii="Arial" w:hAnsi="Arial"/>
        </w:rPr>
        <w:t>l</w:t>
      </w:r>
      <w:r w:rsidR="00CD7D68" w:rsidRPr="00A33AD7">
        <w:rPr>
          <w:rFonts w:ascii="Arial" w:hAnsi="Arial"/>
        </w:rPr>
        <w:t xml:space="preserve"> estado </w:t>
      </w:r>
      <w:r w:rsidR="005A1D19" w:rsidRPr="00A33AD7">
        <w:rPr>
          <w:rFonts w:ascii="Arial" w:hAnsi="Arial"/>
        </w:rPr>
        <w:t>que guarda el presupuesto</w:t>
      </w:r>
      <w:r w:rsidR="00A940D5" w:rsidRPr="00A33AD7">
        <w:rPr>
          <w:rFonts w:ascii="Arial" w:hAnsi="Arial"/>
        </w:rPr>
        <w:t xml:space="preserve"> </w:t>
      </w:r>
      <w:r w:rsidR="00637155" w:rsidRPr="00A33AD7">
        <w:rPr>
          <w:rFonts w:ascii="Arial" w:hAnsi="Arial"/>
        </w:rPr>
        <w:t>a</w:t>
      </w:r>
      <w:r w:rsidRPr="00A33AD7">
        <w:rPr>
          <w:rFonts w:ascii="Arial" w:hAnsi="Arial"/>
        </w:rPr>
        <w:t xml:space="preserve">probado, </w:t>
      </w:r>
      <w:r w:rsidR="00637155" w:rsidRPr="00A33AD7">
        <w:rPr>
          <w:rFonts w:ascii="Arial" w:hAnsi="Arial"/>
        </w:rPr>
        <w:t>m</w:t>
      </w:r>
      <w:r w:rsidRPr="00A33AD7">
        <w:rPr>
          <w:rFonts w:ascii="Arial" w:hAnsi="Arial"/>
        </w:rPr>
        <w:t xml:space="preserve">odificado, </w:t>
      </w:r>
      <w:r w:rsidR="00637155" w:rsidRPr="00A33AD7">
        <w:rPr>
          <w:rFonts w:ascii="Arial" w:hAnsi="Arial"/>
        </w:rPr>
        <w:t>c</w:t>
      </w:r>
      <w:r w:rsidRPr="00A33AD7">
        <w:rPr>
          <w:rFonts w:ascii="Arial" w:hAnsi="Arial"/>
        </w:rPr>
        <w:t xml:space="preserve">omprometido, </w:t>
      </w:r>
      <w:r w:rsidR="00637155" w:rsidRPr="00A33AD7">
        <w:rPr>
          <w:rFonts w:ascii="Arial" w:hAnsi="Arial"/>
        </w:rPr>
        <w:t>d</w:t>
      </w:r>
      <w:r w:rsidRPr="00A33AD7">
        <w:rPr>
          <w:rFonts w:ascii="Arial" w:hAnsi="Arial"/>
        </w:rPr>
        <w:t xml:space="preserve">evengado, </w:t>
      </w:r>
      <w:r w:rsidR="00637155" w:rsidRPr="00A33AD7">
        <w:rPr>
          <w:rFonts w:ascii="Arial" w:hAnsi="Arial"/>
        </w:rPr>
        <w:t>e</w:t>
      </w:r>
      <w:r w:rsidRPr="00A33AD7">
        <w:rPr>
          <w:rFonts w:ascii="Arial" w:hAnsi="Arial"/>
        </w:rPr>
        <w:t xml:space="preserve">jercido y </w:t>
      </w:r>
      <w:r w:rsidR="00637155" w:rsidRPr="00A33AD7">
        <w:rPr>
          <w:rFonts w:ascii="Arial" w:hAnsi="Arial"/>
        </w:rPr>
        <w:t>p</w:t>
      </w:r>
      <w:r w:rsidRPr="00A33AD7">
        <w:rPr>
          <w:rFonts w:ascii="Arial" w:hAnsi="Arial"/>
        </w:rPr>
        <w:t>agado</w:t>
      </w:r>
      <w:r w:rsidR="005A1D19" w:rsidRPr="00A33AD7">
        <w:rPr>
          <w:rFonts w:ascii="Arial" w:hAnsi="Arial"/>
        </w:rPr>
        <w:t xml:space="preserve">, (con corte al </w:t>
      </w:r>
      <w:r w:rsidR="00A33AD7" w:rsidRPr="00A33AD7">
        <w:rPr>
          <w:rFonts w:ascii="Arial" w:hAnsi="Arial"/>
        </w:rPr>
        <w:t>31 de diciembre de 2025</w:t>
      </w:r>
      <w:r w:rsidR="005A1D19" w:rsidRPr="00A33AD7">
        <w:rPr>
          <w:rFonts w:ascii="Arial" w:hAnsi="Arial"/>
        </w:rPr>
        <w:t>)</w:t>
      </w:r>
      <w:r w:rsidRPr="00A33AD7">
        <w:rPr>
          <w:rFonts w:ascii="Arial" w:hAnsi="Arial"/>
        </w:rPr>
        <w:t xml:space="preserve">. </w:t>
      </w:r>
    </w:p>
    <w:p w14:paraId="5BB6FDD2" w14:textId="77777777" w:rsidR="00545703" w:rsidRPr="008667B3" w:rsidRDefault="00545703" w:rsidP="00545703">
      <w:pPr>
        <w:pStyle w:val="Prrafodelista"/>
        <w:rPr>
          <w:rFonts w:ascii="Arial" w:hAnsi="Arial"/>
          <w:dstrike/>
          <w:color w:val="FF0000"/>
        </w:rPr>
      </w:pPr>
    </w:p>
    <w:p w14:paraId="16345428" w14:textId="77777777" w:rsidR="00FB4E76" w:rsidRPr="006C7F3C" w:rsidRDefault="00E46A0B" w:rsidP="00E46A0B">
      <w:pPr>
        <w:autoSpaceDE w:val="0"/>
        <w:autoSpaceDN w:val="0"/>
        <w:adjustRightInd w:val="0"/>
        <w:jc w:val="both"/>
        <w:rPr>
          <w:rFonts w:ascii="Arial" w:hAnsi="Arial"/>
        </w:rPr>
      </w:pPr>
      <w:r w:rsidRPr="008667B3">
        <w:rPr>
          <w:rFonts w:ascii="Arial" w:hAnsi="Arial"/>
          <w:b/>
        </w:rPr>
        <w:t>Nota:</w:t>
      </w:r>
      <w:r w:rsidRPr="008667B3">
        <w:rPr>
          <w:rFonts w:ascii="Arial" w:hAnsi="Arial"/>
        </w:rPr>
        <w:t xml:space="preserve"> En caso de que </w:t>
      </w:r>
      <w:r w:rsidR="00FA06E4" w:rsidRPr="008667B3">
        <w:rPr>
          <w:rFonts w:ascii="Arial" w:hAnsi="Arial"/>
        </w:rPr>
        <w:t>la información</w:t>
      </w:r>
      <w:r w:rsidRPr="008667B3">
        <w:rPr>
          <w:rFonts w:ascii="Arial" w:hAnsi="Arial"/>
        </w:rPr>
        <w:t xml:space="preserve"> no se encuentre al corriente en el sistema</w:t>
      </w:r>
      <w:r w:rsidRPr="00342861">
        <w:rPr>
          <w:rFonts w:ascii="Arial" w:hAnsi="Arial"/>
        </w:rPr>
        <w:t xml:space="preserve"> AFIN,</w:t>
      </w:r>
      <w:r w:rsidRPr="006C7F3C">
        <w:rPr>
          <w:rFonts w:ascii="Arial" w:hAnsi="Arial"/>
        </w:rPr>
        <w:t xml:space="preserve"> deberá</w:t>
      </w:r>
      <w:r w:rsidR="006B36F1" w:rsidRPr="006C7F3C">
        <w:rPr>
          <w:rFonts w:ascii="Arial" w:hAnsi="Arial"/>
        </w:rPr>
        <w:t>n</w:t>
      </w:r>
      <w:r w:rsidRPr="006C7F3C">
        <w:rPr>
          <w:rFonts w:ascii="Arial" w:hAnsi="Arial"/>
        </w:rPr>
        <w:t xml:space="preserve"> de </w:t>
      </w:r>
      <w:r w:rsidR="005A1D19" w:rsidRPr="006C7F3C">
        <w:rPr>
          <w:rFonts w:ascii="Arial" w:hAnsi="Arial"/>
        </w:rPr>
        <w:t xml:space="preserve">obtener dicha Información </w:t>
      </w:r>
      <w:r w:rsidR="00250E1F" w:rsidRPr="006C7F3C">
        <w:rPr>
          <w:rFonts w:ascii="Arial" w:hAnsi="Arial"/>
        </w:rPr>
        <w:t xml:space="preserve">actualizada </w:t>
      </w:r>
      <w:r w:rsidRPr="006C7F3C">
        <w:rPr>
          <w:rFonts w:ascii="Arial" w:hAnsi="Arial"/>
        </w:rPr>
        <w:t xml:space="preserve">de sus </w:t>
      </w:r>
      <w:r w:rsidR="006C7F3C" w:rsidRPr="006C7F3C">
        <w:rPr>
          <w:rFonts w:ascii="Arial" w:hAnsi="Arial"/>
        </w:rPr>
        <w:t>c</w:t>
      </w:r>
      <w:r w:rsidRPr="006C7F3C">
        <w:rPr>
          <w:rFonts w:ascii="Arial" w:hAnsi="Arial"/>
        </w:rPr>
        <w:t>ontroles</w:t>
      </w:r>
      <w:r w:rsidR="005A1D19" w:rsidRPr="006C7F3C">
        <w:rPr>
          <w:rFonts w:ascii="Arial" w:hAnsi="Arial"/>
        </w:rPr>
        <w:t xml:space="preserve"> </w:t>
      </w:r>
      <w:r w:rsidR="006C7F3C" w:rsidRPr="006C7F3C">
        <w:rPr>
          <w:rFonts w:ascii="Arial" w:hAnsi="Arial"/>
        </w:rPr>
        <w:t>p</w:t>
      </w:r>
      <w:r w:rsidR="005A1D19" w:rsidRPr="006C7F3C">
        <w:rPr>
          <w:rFonts w:ascii="Arial" w:hAnsi="Arial"/>
        </w:rPr>
        <w:t>resupuestales</w:t>
      </w:r>
      <w:r w:rsidRPr="006C7F3C">
        <w:rPr>
          <w:rFonts w:ascii="Arial" w:hAnsi="Arial"/>
        </w:rPr>
        <w:t xml:space="preserve"> </w:t>
      </w:r>
      <w:r w:rsidR="006C7F3C" w:rsidRPr="006C7F3C">
        <w:rPr>
          <w:rFonts w:ascii="Arial" w:hAnsi="Arial"/>
        </w:rPr>
        <w:t>i</w:t>
      </w:r>
      <w:r w:rsidRPr="006C7F3C">
        <w:rPr>
          <w:rFonts w:ascii="Arial" w:hAnsi="Arial"/>
        </w:rPr>
        <w:t>nternos</w:t>
      </w:r>
      <w:r w:rsidR="00FB4E76" w:rsidRPr="006C7F3C">
        <w:rPr>
          <w:rFonts w:ascii="Arial" w:hAnsi="Arial"/>
        </w:rPr>
        <w:t>, conforme a lo siguiente:</w:t>
      </w:r>
    </w:p>
    <w:p w14:paraId="708D4776" w14:textId="77777777" w:rsidR="00E46A0B" w:rsidRDefault="00E46A0B" w:rsidP="00E46A0B">
      <w:pPr>
        <w:autoSpaceDE w:val="0"/>
        <w:autoSpaceDN w:val="0"/>
        <w:adjustRightInd w:val="0"/>
        <w:jc w:val="both"/>
        <w:rPr>
          <w:rFonts w:ascii="Arial" w:hAnsi="Arial"/>
          <w:highlight w:val="green"/>
        </w:rPr>
      </w:pPr>
    </w:p>
    <w:p w14:paraId="76FB7E43" w14:textId="77777777" w:rsidR="009621F3" w:rsidRPr="00B76EA0" w:rsidRDefault="009621F3" w:rsidP="00E46A0B">
      <w:pPr>
        <w:autoSpaceDE w:val="0"/>
        <w:autoSpaceDN w:val="0"/>
        <w:adjustRightInd w:val="0"/>
        <w:jc w:val="both"/>
        <w:rPr>
          <w:rFonts w:ascii="Arial" w:hAnsi="Arial"/>
          <w:highlight w:val="green"/>
        </w:rPr>
      </w:pPr>
    </w:p>
    <w:p w14:paraId="2927CF0C" w14:textId="77777777" w:rsidR="006911EE" w:rsidRPr="006911EE" w:rsidRDefault="006911EE" w:rsidP="006911EE">
      <w:pPr>
        <w:pStyle w:val="Prrafodelista"/>
        <w:numPr>
          <w:ilvl w:val="0"/>
          <w:numId w:val="27"/>
        </w:numPr>
        <w:autoSpaceDE w:val="0"/>
        <w:autoSpaceDN w:val="0"/>
        <w:adjustRightInd w:val="0"/>
        <w:jc w:val="both"/>
        <w:rPr>
          <w:rFonts w:ascii="Arial" w:hAnsi="Arial"/>
          <w:b/>
          <w:sz w:val="28"/>
          <w:szCs w:val="28"/>
          <w:u w:val="single"/>
        </w:rPr>
      </w:pPr>
      <w:r w:rsidRPr="006911EE">
        <w:rPr>
          <w:rFonts w:ascii="Arial" w:hAnsi="Arial"/>
          <w:b/>
          <w:sz w:val="28"/>
          <w:szCs w:val="28"/>
          <w:u w:val="single"/>
        </w:rPr>
        <w:t>ESTRUCTURA Y CONTENIDO DEL FORMATO</w:t>
      </w:r>
    </w:p>
    <w:p w14:paraId="773EB8D4" w14:textId="77777777" w:rsidR="006911EE" w:rsidRDefault="006911EE" w:rsidP="006911EE">
      <w:pPr>
        <w:autoSpaceDE w:val="0"/>
        <w:autoSpaceDN w:val="0"/>
        <w:adjustRightInd w:val="0"/>
        <w:jc w:val="both"/>
        <w:rPr>
          <w:rFonts w:ascii="Arial" w:hAnsi="Arial"/>
          <w:b/>
          <w:sz w:val="32"/>
          <w:szCs w:val="32"/>
        </w:rPr>
      </w:pPr>
    </w:p>
    <w:p w14:paraId="3C458312" w14:textId="77777777" w:rsidR="00167827" w:rsidRPr="009621F3" w:rsidRDefault="00167827" w:rsidP="00167827">
      <w:pPr>
        <w:autoSpaceDE w:val="0"/>
        <w:autoSpaceDN w:val="0"/>
        <w:adjustRightInd w:val="0"/>
        <w:jc w:val="both"/>
        <w:rPr>
          <w:rFonts w:ascii="Arial" w:hAnsi="Arial"/>
          <w:b/>
          <w:sz w:val="28"/>
          <w:szCs w:val="28"/>
          <w:u w:val="single"/>
        </w:rPr>
      </w:pPr>
      <w:r w:rsidRPr="009621F3">
        <w:rPr>
          <w:rFonts w:ascii="Arial" w:hAnsi="Arial"/>
          <w:b/>
          <w:sz w:val="28"/>
          <w:szCs w:val="28"/>
          <w:u w:val="single"/>
        </w:rPr>
        <w:t>Presupuesto:</w:t>
      </w:r>
    </w:p>
    <w:p w14:paraId="51C20C4D" w14:textId="77777777" w:rsidR="00167827" w:rsidRDefault="00167827" w:rsidP="00167827">
      <w:pPr>
        <w:pStyle w:val="Textoindependiente2"/>
        <w:ind w:left="426"/>
      </w:pPr>
    </w:p>
    <w:p w14:paraId="1C5EB9BF" w14:textId="25E23E51" w:rsidR="00A81868" w:rsidRPr="00E37CA3" w:rsidRDefault="007776CA" w:rsidP="00AC4A1E">
      <w:pPr>
        <w:pStyle w:val="Textoindependiente2"/>
        <w:numPr>
          <w:ilvl w:val="2"/>
          <w:numId w:val="23"/>
        </w:numPr>
        <w:ind w:left="284" w:hanging="284"/>
        <w:rPr>
          <w:b w:val="0"/>
        </w:rPr>
      </w:pPr>
      <w:r w:rsidRPr="006C7F3C">
        <w:t>Número</w:t>
      </w:r>
      <w:r w:rsidR="00167827" w:rsidRPr="006C7F3C">
        <w:t xml:space="preserve"> de </w:t>
      </w:r>
      <w:r w:rsidR="007D4E5C" w:rsidRPr="006C7F3C">
        <w:t>proyecto.</w:t>
      </w:r>
      <w:r w:rsidR="007D4E5C">
        <w:t xml:space="preserve"> -</w:t>
      </w:r>
      <w:r w:rsidR="00A81868" w:rsidRPr="006C7F3C">
        <w:t xml:space="preserve"> </w:t>
      </w:r>
      <w:r w:rsidR="007D4E5C">
        <w:rPr>
          <w:b w:val="0"/>
        </w:rPr>
        <w:t>r</w:t>
      </w:r>
      <w:r w:rsidR="003846C2" w:rsidRPr="00E37CA3">
        <w:rPr>
          <w:b w:val="0"/>
        </w:rPr>
        <w:t xml:space="preserve">egistrar </w:t>
      </w:r>
      <w:r w:rsidR="00A81868" w:rsidRPr="00E37CA3">
        <w:rPr>
          <w:b w:val="0"/>
        </w:rPr>
        <w:t xml:space="preserve">el número de identificación </w:t>
      </w:r>
      <w:r w:rsidR="00A81868" w:rsidRPr="00E37CA3">
        <w:rPr>
          <w:b w:val="0"/>
          <w:u w:val="single"/>
        </w:rPr>
        <w:t xml:space="preserve">asignado por el </w:t>
      </w:r>
      <w:r w:rsidR="009621F3">
        <w:rPr>
          <w:b w:val="0"/>
          <w:u w:val="single"/>
        </w:rPr>
        <w:t>s</w:t>
      </w:r>
      <w:r w:rsidR="00A81868" w:rsidRPr="00E37CA3">
        <w:rPr>
          <w:b w:val="0"/>
          <w:u w:val="single"/>
        </w:rPr>
        <w:t>istema</w:t>
      </w:r>
      <w:r w:rsidR="00A81868" w:rsidRPr="00E37CA3">
        <w:rPr>
          <w:b w:val="0"/>
        </w:rPr>
        <w:t xml:space="preserve"> (SIIAU).</w:t>
      </w:r>
    </w:p>
    <w:p w14:paraId="79088AB5" w14:textId="77777777" w:rsidR="00FB4E76" w:rsidRPr="00E37CA3" w:rsidRDefault="00FB4E76" w:rsidP="00167827">
      <w:pPr>
        <w:autoSpaceDE w:val="0"/>
        <w:autoSpaceDN w:val="0"/>
        <w:adjustRightInd w:val="0"/>
        <w:ind w:left="426"/>
        <w:jc w:val="both"/>
        <w:rPr>
          <w:rFonts w:ascii="Arial" w:hAnsi="Arial"/>
        </w:rPr>
      </w:pPr>
    </w:p>
    <w:p w14:paraId="57BE360B" w14:textId="4B947167" w:rsidR="00FB4E76" w:rsidRPr="009621F3" w:rsidRDefault="007D4E5C" w:rsidP="00AC4A1E">
      <w:pPr>
        <w:pStyle w:val="Prrafodelista"/>
        <w:numPr>
          <w:ilvl w:val="2"/>
          <w:numId w:val="23"/>
        </w:numPr>
        <w:autoSpaceDE w:val="0"/>
        <w:autoSpaceDN w:val="0"/>
        <w:adjustRightInd w:val="0"/>
        <w:ind w:left="284" w:hanging="284"/>
        <w:jc w:val="both"/>
        <w:rPr>
          <w:rFonts w:ascii="Arial" w:hAnsi="Arial"/>
        </w:rPr>
      </w:pPr>
      <w:r w:rsidRPr="009621F3">
        <w:rPr>
          <w:rFonts w:ascii="Arial" w:hAnsi="Arial"/>
          <w:b/>
          <w:bCs/>
        </w:rPr>
        <w:t>Aprobado.</w:t>
      </w:r>
      <w:r>
        <w:rPr>
          <w:rFonts w:ascii="Arial" w:hAnsi="Arial"/>
          <w:b/>
          <w:bCs/>
        </w:rPr>
        <w:t xml:space="preserve"> -</w:t>
      </w:r>
      <w:r w:rsidR="00E37CA3" w:rsidRPr="009621F3">
        <w:rPr>
          <w:rFonts w:ascii="Arial" w:hAnsi="Arial"/>
          <w:b/>
          <w:bCs/>
        </w:rPr>
        <w:t xml:space="preserve"> </w:t>
      </w:r>
      <w:r>
        <w:rPr>
          <w:rFonts w:ascii="Arial" w:hAnsi="Arial"/>
        </w:rPr>
        <w:t>r</w:t>
      </w:r>
      <w:r w:rsidR="0029468F" w:rsidRPr="009621F3">
        <w:rPr>
          <w:rFonts w:ascii="Arial" w:hAnsi="Arial"/>
        </w:rPr>
        <w:t xml:space="preserve">egistrar </w:t>
      </w:r>
      <w:r w:rsidR="00FB4E76" w:rsidRPr="009621F3">
        <w:rPr>
          <w:rFonts w:ascii="Arial" w:hAnsi="Arial"/>
        </w:rPr>
        <w:t>el monto correspondiente (al momento contable)</w:t>
      </w:r>
      <w:r w:rsidR="00124BAB">
        <w:rPr>
          <w:rFonts w:ascii="Arial" w:hAnsi="Arial"/>
        </w:rPr>
        <w:t xml:space="preserve">, </w:t>
      </w:r>
      <w:r w:rsidR="00FB4E76" w:rsidRPr="009621F3">
        <w:rPr>
          <w:rFonts w:ascii="Arial" w:hAnsi="Arial"/>
        </w:rPr>
        <w:t xml:space="preserve">que refleja las asignaciones presupuestarias anuales del ejercicio en curso que fueron autorizadas a la </w:t>
      </w:r>
      <w:r w:rsidR="00FB4E76" w:rsidRPr="009621F3">
        <w:rPr>
          <w:rFonts w:ascii="Arial" w:hAnsi="Arial"/>
        </w:rPr>
        <w:lastRenderedPageBreak/>
        <w:t>Entidad o Dependencia, según lo establecido en el Presupuesto de Ingresos y Egresos Institucional.</w:t>
      </w:r>
    </w:p>
    <w:p w14:paraId="626BF70C" w14:textId="77777777" w:rsidR="00FB05B6" w:rsidRPr="00FB05B6" w:rsidRDefault="00FB05B6" w:rsidP="00FB05B6">
      <w:pPr>
        <w:pStyle w:val="Prrafodelista"/>
        <w:autoSpaceDE w:val="0"/>
        <w:autoSpaceDN w:val="0"/>
        <w:adjustRightInd w:val="0"/>
        <w:ind w:left="284"/>
        <w:jc w:val="both"/>
        <w:rPr>
          <w:rFonts w:ascii="Arial" w:hAnsi="Arial"/>
        </w:rPr>
      </w:pPr>
    </w:p>
    <w:p w14:paraId="62F162B2" w14:textId="559A1B6F" w:rsidR="00AF3836" w:rsidRPr="009621F3" w:rsidRDefault="005936A8" w:rsidP="00AC4A1E">
      <w:pPr>
        <w:pStyle w:val="Prrafodelista"/>
        <w:numPr>
          <w:ilvl w:val="2"/>
          <w:numId w:val="23"/>
        </w:numPr>
        <w:autoSpaceDE w:val="0"/>
        <w:autoSpaceDN w:val="0"/>
        <w:adjustRightInd w:val="0"/>
        <w:ind w:left="284" w:hanging="284"/>
        <w:jc w:val="both"/>
        <w:rPr>
          <w:rFonts w:ascii="Arial" w:hAnsi="Arial"/>
        </w:rPr>
      </w:pPr>
      <w:r w:rsidRPr="009621F3">
        <w:rPr>
          <w:rFonts w:ascii="Arial" w:hAnsi="Arial"/>
          <w:b/>
          <w:bCs/>
        </w:rPr>
        <w:t xml:space="preserve">Ampliación y/o </w:t>
      </w:r>
      <w:r w:rsidR="00A33AD7" w:rsidRPr="009621F3">
        <w:rPr>
          <w:rFonts w:ascii="Arial" w:hAnsi="Arial"/>
          <w:b/>
          <w:bCs/>
        </w:rPr>
        <w:t>reducción</w:t>
      </w:r>
      <w:r w:rsidR="00A33AD7">
        <w:rPr>
          <w:rFonts w:ascii="Arial" w:hAnsi="Arial"/>
          <w:b/>
          <w:bCs/>
        </w:rPr>
        <w:t>.</w:t>
      </w:r>
      <w:r w:rsidR="00A35DBC">
        <w:rPr>
          <w:rFonts w:ascii="Arial" w:hAnsi="Arial"/>
          <w:b/>
          <w:bCs/>
        </w:rPr>
        <w:t>-</w:t>
      </w:r>
      <w:r w:rsidRPr="009621F3">
        <w:rPr>
          <w:rFonts w:ascii="Arial" w:hAnsi="Arial"/>
          <w:b/>
          <w:bCs/>
        </w:rPr>
        <w:t xml:space="preserve"> </w:t>
      </w:r>
      <w:r w:rsidR="007D4E5C" w:rsidRPr="007D4E5C">
        <w:rPr>
          <w:rFonts w:ascii="Arial" w:hAnsi="Arial"/>
          <w:bCs/>
        </w:rPr>
        <w:t>r</w:t>
      </w:r>
      <w:r w:rsidRPr="009621F3">
        <w:rPr>
          <w:rFonts w:ascii="Arial" w:hAnsi="Arial"/>
        </w:rPr>
        <w:t>egistrar</w:t>
      </w:r>
      <w:r w:rsidRPr="009621F3">
        <w:rPr>
          <w:rFonts w:ascii="Arial" w:hAnsi="Arial"/>
          <w:b/>
        </w:rPr>
        <w:t xml:space="preserve"> </w:t>
      </w:r>
      <w:r w:rsidRPr="009621F3">
        <w:rPr>
          <w:rFonts w:ascii="Arial" w:hAnsi="Arial"/>
        </w:rPr>
        <w:t xml:space="preserve">el monto correspondiente que refleja las </w:t>
      </w:r>
      <w:r w:rsidR="00AF3836" w:rsidRPr="009621F3">
        <w:rPr>
          <w:rFonts w:ascii="Arial" w:hAnsi="Arial"/>
        </w:rPr>
        <w:t>adecuaciones presupuestarias</w:t>
      </w:r>
      <w:r w:rsidR="009621F3">
        <w:rPr>
          <w:rFonts w:ascii="Arial" w:hAnsi="Arial"/>
        </w:rPr>
        <w:t xml:space="preserve"> (incremento / decremento),</w:t>
      </w:r>
      <w:r w:rsidR="00AF3836" w:rsidRPr="009621F3">
        <w:rPr>
          <w:rFonts w:ascii="Arial" w:hAnsi="Arial"/>
        </w:rPr>
        <w:t xml:space="preserve"> </w:t>
      </w:r>
      <w:r w:rsidR="0058010C" w:rsidRPr="009621F3">
        <w:rPr>
          <w:rFonts w:ascii="Arial" w:hAnsi="Arial"/>
        </w:rPr>
        <w:t>aprobadas</w:t>
      </w:r>
      <w:r w:rsidR="00AF3836" w:rsidRPr="009621F3">
        <w:rPr>
          <w:rFonts w:ascii="Arial" w:hAnsi="Arial"/>
        </w:rPr>
        <w:t xml:space="preserve"> al presupuesto </w:t>
      </w:r>
      <w:r w:rsidR="0058010C" w:rsidRPr="009621F3">
        <w:rPr>
          <w:rFonts w:ascii="Arial" w:hAnsi="Arial"/>
        </w:rPr>
        <w:t>de ingresos y egresos institucional del ejercicio fiscal que se informa</w:t>
      </w:r>
      <w:r w:rsidR="009621F3">
        <w:rPr>
          <w:rFonts w:ascii="Arial" w:hAnsi="Arial"/>
        </w:rPr>
        <w:t>.</w:t>
      </w:r>
    </w:p>
    <w:p w14:paraId="6164309C" w14:textId="77777777" w:rsidR="005E017A" w:rsidRPr="00527BD2" w:rsidRDefault="005E017A" w:rsidP="001B44D3">
      <w:pPr>
        <w:tabs>
          <w:tab w:val="left" w:pos="426"/>
        </w:tabs>
        <w:autoSpaceDE w:val="0"/>
        <w:autoSpaceDN w:val="0"/>
        <w:adjustRightInd w:val="0"/>
        <w:ind w:left="142"/>
        <w:jc w:val="both"/>
      </w:pPr>
    </w:p>
    <w:p w14:paraId="15189B9E" w14:textId="51F04DFC" w:rsidR="009E68F5" w:rsidRPr="00527BD2" w:rsidRDefault="007D4E5C" w:rsidP="00AC4A1E">
      <w:pPr>
        <w:pStyle w:val="Prrafodelista"/>
        <w:numPr>
          <w:ilvl w:val="2"/>
          <w:numId w:val="23"/>
        </w:numPr>
        <w:autoSpaceDE w:val="0"/>
        <w:autoSpaceDN w:val="0"/>
        <w:adjustRightInd w:val="0"/>
        <w:ind w:left="284" w:hanging="284"/>
        <w:jc w:val="both"/>
        <w:rPr>
          <w:rFonts w:ascii="Arial" w:hAnsi="Arial"/>
          <w:b/>
        </w:rPr>
      </w:pPr>
      <w:r w:rsidRPr="00527BD2">
        <w:rPr>
          <w:rFonts w:ascii="Arial" w:hAnsi="Arial"/>
          <w:b/>
          <w:bCs/>
        </w:rPr>
        <w:t>Modificado. -</w:t>
      </w:r>
      <w:r w:rsidR="005E017A" w:rsidRPr="00527BD2">
        <w:rPr>
          <w:rFonts w:ascii="Arial" w:hAnsi="Arial"/>
          <w:b/>
          <w:bCs/>
        </w:rPr>
        <w:t xml:space="preserve"> </w:t>
      </w:r>
      <w:r w:rsidRPr="00527BD2">
        <w:rPr>
          <w:rFonts w:ascii="Arial" w:hAnsi="Arial"/>
        </w:rPr>
        <w:t>r</w:t>
      </w:r>
      <w:r w:rsidR="00BE4BB0" w:rsidRPr="00527BD2">
        <w:rPr>
          <w:rFonts w:ascii="Arial" w:hAnsi="Arial"/>
        </w:rPr>
        <w:t xml:space="preserve">egistrar </w:t>
      </w:r>
      <w:r w:rsidR="005E017A" w:rsidRPr="00527BD2">
        <w:rPr>
          <w:rFonts w:ascii="Arial" w:hAnsi="Arial"/>
        </w:rPr>
        <w:t>el</w:t>
      </w:r>
      <w:r w:rsidR="008757EC">
        <w:rPr>
          <w:rFonts w:ascii="Arial" w:hAnsi="Arial"/>
        </w:rPr>
        <w:t xml:space="preserve"> </w:t>
      </w:r>
      <w:r w:rsidR="008757EC" w:rsidRPr="002973C1">
        <w:rPr>
          <w:rFonts w:ascii="Arial" w:hAnsi="Arial"/>
        </w:rPr>
        <w:t xml:space="preserve">monto correspondiente (al </w:t>
      </w:r>
      <w:r w:rsidR="005E017A" w:rsidRPr="00527BD2">
        <w:rPr>
          <w:rFonts w:ascii="Arial" w:hAnsi="Arial"/>
        </w:rPr>
        <w:t>mo</w:t>
      </w:r>
      <w:r w:rsidR="009E68F5" w:rsidRPr="00527BD2">
        <w:rPr>
          <w:rFonts w:ascii="Arial" w:hAnsi="Arial"/>
        </w:rPr>
        <w:t>mento contabl</w:t>
      </w:r>
      <w:r w:rsidR="009E68F5" w:rsidRPr="002973C1">
        <w:rPr>
          <w:rFonts w:ascii="Arial" w:hAnsi="Arial"/>
        </w:rPr>
        <w:t>e</w:t>
      </w:r>
      <w:r w:rsidR="008757EC" w:rsidRPr="002973C1">
        <w:rPr>
          <w:rFonts w:ascii="Arial" w:hAnsi="Arial"/>
        </w:rPr>
        <w:t>)</w:t>
      </w:r>
      <w:r w:rsidR="009E68F5" w:rsidRPr="002973C1">
        <w:rPr>
          <w:rFonts w:ascii="Arial" w:hAnsi="Arial"/>
        </w:rPr>
        <w:t xml:space="preserve"> </w:t>
      </w:r>
      <w:r w:rsidR="009E68F5" w:rsidRPr="00527BD2">
        <w:rPr>
          <w:rFonts w:ascii="Arial" w:hAnsi="Arial"/>
        </w:rPr>
        <w:t>que refleja las</w:t>
      </w:r>
      <w:r w:rsidR="00354A91">
        <w:rPr>
          <w:rFonts w:ascii="Arial" w:hAnsi="Arial"/>
        </w:rPr>
        <w:t xml:space="preserve"> </w:t>
      </w:r>
      <w:r w:rsidR="007E3C73" w:rsidRPr="004401E6">
        <w:rPr>
          <w:rFonts w:ascii="Arial" w:hAnsi="Arial"/>
        </w:rPr>
        <w:t xml:space="preserve">modificaciones o </w:t>
      </w:r>
      <w:r w:rsidR="00354A91" w:rsidRPr="004401E6">
        <w:rPr>
          <w:rFonts w:ascii="Arial" w:hAnsi="Arial"/>
        </w:rPr>
        <w:t>adecuaciones</w:t>
      </w:r>
      <w:r w:rsidR="009E68F5" w:rsidRPr="00527BD2">
        <w:rPr>
          <w:rFonts w:ascii="Arial" w:hAnsi="Arial"/>
        </w:rPr>
        <w:t xml:space="preserve"> presupuestarias al presupuesto aprobado</w:t>
      </w:r>
      <w:r w:rsidR="00527BD2" w:rsidRPr="00527BD2">
        <w:rPr>
          <w:rFonts w:ascii="Arial" w:hAnsi="Arial"/>
        </w:rPr>
        <w:t>.</w:t>
      </w:r>
    </w:p>
    <w:p w14:paraId="6FF99273" w14:textId="0616692D" w:rsidR="00527BD2" w:rsidRPr="007E3C73" w:rsidRDefault="00527BD2" w:rsidP="00527BD2">
      <w:pPr>
        <w:autoSpaceDE w:val="0"/>
        <w:autoSpaceDN w:val="0"/>
        <w:adjustRightInd w:val="0"/>
        <w:ind w:left="284"/>
        <w:jc w:val="both"/>
        <w:rPr>
          <w:rFonts w:ascii="Arial" w:hAnsi="Arial"/>
          <w:i/>
          <w:sz w:val="22"/>
          <w:szCs w:val="22"/>
        </w:rPr>
      </w:pPr>
      <w:r w:rsidRPr="007E3C73">
        <w:rPr>
          <w:rFonts w:ascii="Arial" w:hAnsi="Arial"/>
          <w:i/>
          <w:sz w:val="22"/>
          <w:szCs w:val="22"/>
        </w:rPr>
        <w:t>(Resultado de la operación aritmética según corresponda, entre el monto aprobado y el monto de la ampliación y/o reducción).</w:t>
      </w:r>
    </w:p>
    <w:p w14:paraId="6C16A8D4" w14:textId="77777777" w:rsidR="009E68F5" w:rsidRPr="009E68F5" w:rsidRDefault="009E68F5" w:rsidP="009E68F5">
      <w:pPr>
        <w:pStyle w:val="Prrafodelista"/>
        <w:rPr>
          <w:rFonts w:ascii="Arial" w:hAnsi="Arial"/>
        </w:rPr>
      </w:pPr>
    </w:p>
    <w:p w14:paraId="11F101B8" w14:textId="3467A8A5" w:rsidR="00FB4E76"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Comprometido.</w:t>
      </w:r>
      <w:r>
        <w:rPr>
          <w:rFonts w:ascii="Arial" w:hAnsi="Arial"/>
          <w:b/>
          <w:bCs/>
        </w:rPr>
        <w:t xml:space="preserve"> -</w:t>
      </w:r>
      <w:r w:rsidR="00FB4E76" w:rsidRPr="00D65EE7">
        <w:rPr>
          <w:rFonts w:ascii="Arial" w:hAnsi="Arial"/>
          <w:b/>
          <w:bCs/>
        </w:rPr>
        <w:t xml:space="preserve"> </w:t>
      </w:r>
      <w:r>
        <w:rPr>
          <w:rFonts w:ascii="Arial" w:hAnsi="Arial" w:cs="Arial"/>
        </w:rPr>
        <w:t>r</w:t>
      </w:r>
      <w:r w:rsidR="000D4F2F" w:rsidRPr="00D65EE7">
        <w:rPr>
          <w:rFonts w:ascii="Arial" w:hAnsi="Arial" w:cs="Arial"/>
        </w:rPr>
        <w:t>egistrar</w:t>
      </w:r>
      <w:r w:rsidR="00FB4E76" w:rsidRPr="00D65EE7">
        <w:rPr>
          <w:rFonts w:ascii="Arial" w:hAnsi="Arial"/>
        </w:rPr>
        <w:t xml:space="preserve"> el monto correspondiente (</w:t>
      </w:r>
      <w:r w:rsidR="00C87FC1" w:rsidRPr="00D65EE7">
        <w:rPr>
          <w:rFonts w:ascii="Arial" w:hAnsi="Arial"/>
        </w:rPr>
        <w:t>al momento contable) por el perí</w:t>
      </w:r>
      <w:r w:rsidR="00FB4E76" w:rsidRPr="00D65EE7">
        <w:rPr>
          <w:rFonts w:ascii="Arial" w:hAnsi="Arial"/>
        </w:rPr>
        <w:t xml:space="preserve">odo transcurrido del ejercicio en curso, </w:t>
      </w:r>
      <w:r w:rsidR="00FB4E76" w:rsidRPr="00D65EE7">
        <w:rPr>
          <w:rFonts w:ascii="Arial" w:hAnsi="Arial"/>
          <w:b/>
        </w:rPr>
        <w:t>que refleja la aprobación por autoridad competente</w:t>
      </w:r>
      <w:r w:rsidR="00FB4E76" w:rsidRPr="00D65EE7">
        <w:rPr>
          <w:rFonts w:ascii="Arial" w:hAnsi="Arial"/>
        </w:rPr>
        <w:t xml:space="preserve"> de un acto administrativo, u otro instrumento jurídico que formaliza una relación jurídica con terceros para la adquisición de bienes y servicios, ejecución de obras etc. </w:t>
      </w:r>
    </w:p>
    <w:p w14:paraId="65DB9F59" w14:textId="6C6EE16C" w:rsidR="00CD7D68" w:rsidRDefault="00CD7D68" w:rsidP="001B44D3">
      <w:pPr>
        <w:autoSpaceDE w:val="0"/>
        <w:autoSpaceDN w:val="0"/>
        <w:adjustRightInd w:val="0"/>
        <w:ind w:left="142"/>
        <w:jc w:val="both"/>
        <w:rPr>
          <w:rFonts w:ascii="Arial" w:hAnsi="Arial"/>
          <w:b/>
          <w:bCs/>
        </w:rPr>
      </w:pPr>
    </w:p>
    <w:p w14:paraId="357CF951" w14:textId="302364E7" w:rsidR="00FB4E76"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Devengado.</w:t>
      </w:r>
      <w:r>
        <w:rPr>
          <w:rFonts w:ascii="Arial" w:hAnsi="Arial"/>
          <w:b/>
          <w:bCs/>
        </w:rPr>
        <w:t xml:space="preserve"> -</w:t>
      </w:r>
      <w:r w:rsidR="00E37CA3" w:rsidRPr="00D65EE7">
        <w:rPr>
          <w:rFonts w:ascii="Arial" w:hAnsi="Arial"/>
          <w:b/>
          <w:bCs/>
        </w:rPr>
        <w:t xml:space="preserve"> </w:t>
      </w:r>
      <w:r>
        <w:rPr>
          <w:rFonts w:ascii="Arial" w:hAnsi="Arial"/>
          <w:b/>
          <w:bCs/>
        </w:rPr>
        <w:t>r</w:t>
      </w:r>
      <w:r w:rsidR="000D4F2F" w:rsidRPr="00D65EE7">
        <w:rPr>
          <w:rFonts w:ascii="Arial" w:hAnsi="Arial" w:cs="Arial"/>
        </w:rPr>
        <w:t>egistrar</w:t>
      </w:r>
      <w:r w:rsidR="00FB4E76" w:rsidRPr="00D65EE7">
        <w:rPr>
          <w:rFonts w:ascii="Arial" w:hAnsi="Arial"/>
        </w:rPr>
        <w:t xml:space="preserve"> el monto correspondiente (</w:t>
      </w:r>
      <w:r w:rsidR="00C87FC1" w:rsidRPr="00D65EE7">
        <w:rPr>
          <w:rFonts w:ascii="Arial" w:hAnsi="Arial"/>
        </w:rPr>
        <w:t>al momento contable) por el perí</w:t>
      </w:r>
      <w:r w:rsidR="00FB4E76" w:rsidRPr="00D65EE7">
        <w:rPr>
          <w:rFonts w:ascii="Arial" w:hAnsi="Arial"/>
        </w:rPr>
        <w:t xml:space="preserve">odo transcurrido del ejercicio en curso, </w:t>
      </w:r>
      <w:r w:rsidR="00FB4E76" w:rsidRPr="00D65EE7">
        <w:rPr>
          <w:rFonts w:ascii="Arial" w:hAnsi="Arial"/>
          <w:b/>
        </w:rPr>
        <w:t>que refleja el reconocimiento de una obligación de pago</w:t>
      </w:r>
      <w:r w:rsidR="00FB4E76" w:rsidRPr="00D65EE7">
        <w:rPr>
          <w:rFonts w:ascii="Arial" w:hAnsi="Arial"/>
        </w:rPr>
        <w:t xml:space="preserve"> a favor de terceros</w:t>
      </w:r>
      <w:r w:rsidR="002D6912">
        <w:rPr>
          <w:rFonts w:ascii="Arial" w:hAnsi="Arial"/>
        </w:rPr>
        <w:t>,</w:t>
      </w:r>
      <w:r w:rsidR="00FB4E76" w:rsidRPr="00D65EE7">
        <w:rPr>
          <w:rFonts w:ascii="Arial" w:hAnsi="Arial"/>
        </w:rPr>
        <w:t xml:space="preserve"> por la recepción de conformidad de bienes, servicios y obras oportunamente contratados; así como de las obligaciones que derivan de tratados, leyes, decretos, resoluciones y sentencias definitivas.</w:t>
      </w:r>
    </w:p>
    <w:p w14:paraId="1675660E" w14:textId="77777777" w:rsidR="00FB4E76" w:rsidRPr="00B76EA0" w:rsidRDefault="00FB4E76" w:rsidP="001B44D3">
      <w:pPr>
        <w:autoSpaceDE w:val="0"/>
        <w:autoSpaceDN w:val="0"/>
        <w:adjustRightInd w:val="0"/>
        <w:ind w:left="142"/>
        <w:jc w:val="both"/>
        <w:rPr>
          <w:rFonts w:ascii="Arial" w:hAnsi="Arial"/>
          <w:highlight w:val="green"/>
        </w:rPr>
      </w:pPr>
    </w:p>
    <w:p w14:paraId="30D8E175" w14:textId="1A0C4823" w:rsidR="00FB4E76"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Ejercido.</w:t>
      </w:r>
      <w:r>
        <w:rPr>
          <w:rFonts w:ascii="Arial" w:hAnsi="Arial"/>
          <w:b/>
          <w:bCs/>
        </w:rPr>
        <w:t xml:space="preserve"> -</w:t>
      </w:r>
      <w:r w:rsidR="00FB4E76" w:rsidRPr="00D65EE7">
        <w:rPr>
          <w:rFonts w:ascii="Arial" w:hAnsi="Arial"/>
          <w:b/>
          <w:bCs/>
        </w:rPr>
        <w:t xml:space="preserve"> </w:t>
      </w:r>
      <w:r>
        <w:rPr>
          <w:rFonts w:ascii="Arial" w:hAnsi="Arial" w:cs="Arial"/>
        </w:rPr>
        <w:t>r</w:t>
      </w:r>
      <w:r w:rsidR="000D4F2F" w:rsidRPr="00D65EE7">
        <w:rPr>
          <w:rFonts w:ascii="Arial" w:hAnsi="Arial" w:cs="Arial"/>
        </w:rPr>
        <w:t>egistrar</w:t>
      </w:r>
      <w:r w:rsidR="00FB4E76" w:rsidRPr="00D65EE7">
        <w:rPr>
          <w:rFonts w:ascii="Arial" w:hAnsi="Arial"/>
        </w:rPr>
        <w:t xml:space="preserve"> el monto correspondiente (al momento </w:t>
      </w:r>
      <w:r w:rsidR="002F29D3" w:rsidRPr="00D65EE7">
        <w:rPr>
          <w:rFonts w:ascii="Arial" w:hAnsi="Arial"/>
        </w:rPr>
        <w:t>contable) por el perí</w:t>
      </w:r>
      <w:r w:rsidR="00FB4E76" w:rsidRPr="00D65EE7">
        <w:rPr>
          <w:rFonts w:ascii="Arial" w:hAnsi="Arial"/>
        </w:rPr>
        <w:t xml:space="preserve">odo transcurrido del ejercicio en curso, </w:t>
      </w:r>
      <w:r w:rsidR="00FB4E76" w:rsidRPr="00D65EE7">
        <w:rPr>
          <w:rFonts w:ascii="Arial" w:hAnsi="Arial"/>
          <w:b/>
        </w:rPr>
        <w:t>que refleja la aprobación del pago de los comprobantes fiscales</w:t>
      </w:r>
      <w:r w:rsidR="00FB4E76" w:rsidRPr="00D65EE7">
        <w:rPr>
          <w:rFonts w:ascii="Arial" w:hAnsi="Arial"/>
        </w:rPr>
        <w:t xml:space="preserve">, por cumplir con todos los requisitos necesarios, realizada por la autoridad competente. </w:t>
      </w:r>
    </w:p>
    <w:p w14:paraId="0B4E0C17" w14:textId="77777777" w:rsidR="00FB4E76" w:rsidRPr="00D65EE7" w:rsidRDefault="00FB4E76" w:rsidP="001B44D3">
      <w:pPr>
        <w:autoSpaceDE w:val="0"/>
        <w:autoSpaceDN w:val="0"/>
        <w:adjustRightInd w:val="0"/>
        <w:ind w:left="142"/>
        <w:jc w:val="both"/>
        <w:rPr>
          <w:rFonts w:ascii="Arial" w:hAnsi="Arial"/>
          <w:b/>
          <w:bCs/>
        </w:rPr>
      </w:pPr>
    </w:p>
    <w:p w14:paraId="4C3285E0" w14:textId="1A69CBF3" w:rsidR="00250E1F"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Pagado.</w:t>
      </w:r>
      <w:r>
        <w:rPr>
          <w:rFonts w:ascii="Arial" w:hAnsi="Arial"/>
          <w:b/>
          <w:bCs/>
        </w:rPr>
        <w:t xml:space="preserve"> -</w:t>
      </w:r>
      <w:r w:rsidR="00FB4E76" w:rsidRPr="00D65EE7">
        <w:rPr>
          <w:rFonts w:ascii="Arial" w:hAnsi="Arial"/>
          <w:b/>
          <w:bCs/>
        </w:rPr>
        <w:t xml:space="preserve"> </w:t>
      </w:r>
      <w:r>
        <w:rPr>
          <w:rFonts w:ascii="Arial" w:hAnsi="Arial" w:cs="Arial"/>
        </w:rPr>
        <w:t>r</w:t>
      </w:r>
      <w:r w:rsidR="000D4F2F" w:rsidRPr="00D65EE7">
        <w:rPr>
          <w:rFonts w:ascii="Arial" w:hAnsi="Arial" w:cs="Arial"/>
        </w:rPr>
        <w:t>egistrar</w:t>
      </w:r>
      <w:r w:rsidR="00FB4E76" w:rsidRPr="00D65EE7">
        <w:rPr>
          <w:rFonts w:ascii="Arial" w:hAnsi="Arial"/>
        </w:rPr>
        <w:t xml:space="preserve"> el monto correspondiente (al momento contable</w:t>
      </w:r>
      <w:r w:rsidR="0005514B" w:rsidRPr="00D65EE7">
        <w:rPr>
          <w:rFonts w:ascii="Arial" w:hAnsi="Arial"/>
        </w:rPr>
        <w:t>)</w:t>
      </w:r>
      <w:r w:rsidR="002F29D3" w:rsidRPr="00D65EE7">
        <w:rPr>
          <w:rFonts w:ascii="Arial" w:hAnsi="Arial"/>
        </w:rPr>
        <w:t xml:space="preserve"> por el perí</w:t>
      </w:r>
      <w:r w:rsidR="00FB4E76" w:rsidRPr="00D65EE7">
        <w:rPr>
          <w:rFonts w:ascii="Arial" w:hAnsi="Arial"/>
        </w:rPr>
        <w:t xml:space="preserve">odo transcurrido del ejercicio en curso, que </w:t>
      </w:r>
      <w:r w:rsidR="00FB4E76" w:rsidRPr="00D65EE7">
        <w:rPr>
          <w:rFonts w:ascii="Arial" w:hAnsi="Arial"/>
          <w:b/>
        </w:rPr>
        <w:t>refleja la cancelación total o parcial de las obligaciones de pago</w:t>
      </w:r>
      <w:r w:rsidR="00FB4E76" w:rsidRPr="00D65EE7">
        <w:rPr>
          <w:rFonts w:ascii="Arial" w:hAnsi="Arial"/>
        </w:rPr>
        <w:t>, que se concreta mediante el desembolso de efectivo, (</w:t>
      </w:r>
      <w:r w:rsidR="005A5CE9" w:rsidRPr="00D65EE7">
        <w:rPr>
          <w:rFonts w:ascii="Arial" w:hAnsi="Arial"/>
        </w:rPr>
        <w:t xml:space="preserve">emisión y </w:t>
      </w:r>
      <w:r w:rsidR="00FB4E76" w:rsidRPr="00D65EE7">
        <w:rPr>
          <w:rFonts w:ascii="Arial" w:hAnsi="Arial"/>
        </w:rPr>
        <w:t>cobro del cheque) o cualquier otro medio de pago.</w:t>
      </w:r>
      <w:r w:rsidR="00250E1F" w:rsidRPr="00D65EE7">
        <w:rPr>
          <w:rFonts w:ascii="Arial" w:hAnsi="Arial"/>
        </w:rPr>
        <w:t xml:space="preserve"> </w:t>
      </w:r>
    </w:p>
    <w:p w14:paraId="4946D311" w14:textId="77777777" w:rsidR="003F67C3" w:rsidRPr="00D65EE7" w:rsidRDefault="003F67C3" w:rsidP="001B44D3">
      <w:pPr>
        <w:ind w:left="142"/>
        <w:jc w:val="both"/>
        <w:rPr>
          <w:rFonts w:ascii="Arial" w:hAnsi="Arial" w:cs="Arial"/>
          <w:b/>
          <w:highlight w:val="yellow"/>
        </w:rPr>
      </w:pPr>
    </w:p>
    <w:p w14:paraId="3D1C1435" w14:textId="5DCDD8D2" w:rsidR="000113B8" w:rsidRPr="00D65EE7" w:rsidRDefault="00A27B4A" w:rsidP="00AC4A1E">
      <w:pPr>
        <w:pStyle w:val="Prrafodelista"/>
        <w:numPr>
          <w:ilvl w:val="2"/>
          <w:numId w:val="23"/>
        </w:numPr>
        <w:autoSpaceDE w:val="0"/>
        <w:autoSpaceDN w:val="0"/>
        <w:adjustRightInd w:val="0"/>
        <w:ind w:left="284" w:hanging="284"/>
        <w:jc w:val="both"/>
        <w:rPr>
          <w:rFonts w:ascii="Arial" w:hAnsi="Arial"/>
          <w:b/>
        </w:rPr>
      </w:pPr>
      <w:r w:rsidRPr="00D65EE7">
        <w:rPr>
          <w:rFonts w:ascii="Arial" w:hAnsi="Arial" w:cs="Arial"/>
          <w:b/>
        </w:rPr>
        <w:t xml:space="preserve">Utilizado del total </w:t>
      </w:r>
      <w:r w:rsidR="007D4E5C" w:rsidRPr="00D65EE7">
        <w:rPr>
          <w:rFonts w:ascii="Arial" w:hAnsi="Arial" w:cs="Arial"/>
          <w:b/>
        </w:rPr>
        <w:t>presupuestado</w:t>
      </w:r>
      <w:r w:rsidR="007D4E5C">
        <w:rPr>
          <w:rFonts w:ascii="Arial" w:hAnsi="Arial" w:cs="Arial"/>
          <w:b/>
        </w:rPr>
        <w:t>. -</w:t>
      </w:r>
      <w:r w:rsidRPr="00D65EE7">
        <w:rPr>
          <w:rFonts w:ascii="Arial" w:hAnsi="Arial" w:cs="Arial"/>
        </w:rPr>
        <w:t xml:space="preserve"> se obtiene de sumar el presupuesto comprometido, devengado, ejercido y pagado, entre el modificado por </w:t>
      </w:r>
      <w:r w:rsidR="00D65EE7">
        <w:rPr>
          <w:rFonts w:ascii="Arial" w:hAnsi="Arial" w:cs="Arial"/>
        </w:rPr>
        <w:t xml:space="preserve">el </w:t>
      </w:r>
      <w:r w:rsidRPr="00D65EE7">
        <w:rPr>
          <w:rFonts w:ascii="Arial" w:hAnsi="Arial" w:cs="Arial"/>
        </w:rPr>
        <w:t xml:space="preserve">100%. </w:t>
      </w:r>
    </w:p>
    <w:p w14:paraId="794017B5" w14:textId="77777777" w:rsidR="00A27B4A" w:rsidRPr="00D65EE7" w:rsidRDefault="00A27B4A" w:rsidP="001B44D3">
      <w:pPr>
        <w:ind w:left="142"/>
        <w:jc w:val="both"/>
        <w:rPr>
          <w:rFonts w:ascii="Arial" w:hAnsi="Arial" w:cs="Arial"/>
          <w:highlight w:val="yellow"/>
        </w:rPr>
      </w:pPr>
    </w:p>
    <w:p w14:paraId="18CEB039" w14:textId="75E36B9F" w:rsidR="000113B8" w:rsidRPr="004401E6" w:rsidRDefault="00A27B4A" w:rsidP="00AC4A1E">
      <w:pPr>
        <w:pStyle w:val="Prrafodelista"/>
        <w:numPr>
          <w:ilvl w:val="2"/>
          <w:numId w:val="23"/>
        </w:numPr>
        <w:autoSpaceDE w:val="0"/>
        <w:autoSpaceDN w:val="0"/>
        <w:adjustRightInd w:val="0"/>
        <w:ind w:left="284" w:hanging="284"/>
        <w:jc w:val="both"/>
        <w:rPr>
          <w:rFonts w:ascii="Arial" w:hAnsi="Arial"/>
          <w:b/>
        </w:rPr>
      </w:pPr>
      <w:r w:rsidRPr="00D65EE7">
        <w:rPr>
          <w:rFonts w:ascii="Arial" w:hAnsi="Arial" w:cs="Arial"/>
          <w:b/>
        </w:rPr>
        <w:t xml:space="preserve">Monto </w:t>
      </w:r>
      <w:r w:rsidR="007D4E5C" w:rsidRPr="00D65EE7">
        <w:rPr>
          <w:rFonts w:ascii="Arial" w:hAnsi="Arial" w:cs="Arial"/>
          <w:b/>
        </w:rPr>
        <w:t>disponible.</w:t>
      </w:r>
      <w:r w:rsidR="007D4E5C">
        <w:rPr>
          <w:rFonts w:ascii="Arial" w:hAnsi="Arial" w:cs="Arial"/>
          <w:b/>
        </w:rPr>
        <w:t xml:space="preserve"> -</w:t>
      </w:r>
      <w:r w:rsidRPr="00D65EE7">
        <w:rPr>
          <w:rFonts w:ascii="Arial" w:hAnsi="Arial" w:cs="Arial"/>
        </w:rPr>
        <w:t xml:space="preserve"> </w:t>
      </w:r>
      <w:r w:rsidR="007D4E5C">
        <w:rPr>
          <w:rFonts w:ascii="Arial" w:hAnsi="Arial" w:cs="Arial"/>
        </w:rPr>
        <w:t>e</w:t>
      </w:r>
      <w:r w:rsidRPr="00D65EE7">
        <w:rPr>
          <w:rFonts w:ascii="Arial" w:hAnsi="Arial" w:cs="Arial"/>
        </w:rPr>
        <w:t>l importe se obtiene de restar al presupuesto modificado</w:t>
      </w:r>
      <w:r w:rsidR="0096032B">
        <w:rPr>
          <w:rFonts w:ascii="Arial" w:hAnsi="Arial" w:cs="Arial"/>
        </w:rPr>
        <w:t>,</w:t>
      </w:r>
      <w:r w:rsidRPr="00D65EE7">
        <w:rPr>
          <w:rFonts w:ascii="Arial" w:hAnsi="Arial" w:cs="Arial"/>
        </w:rPr>
        <w:t xml:space="preserve"> la suma del presupuesto comprometido, devengado, ejercido y pagado.</w:t>
      </w:r>
      <w:r w:rsidR="000113B8" w:rsidRPr="00D65EE7">
        <w:rPr>
          <w:rFonts w:ascii="Arial" w:hAnsi="Arial" w:cs="Arial"/>
        </w:rPr>
        <w:t xml:space="preserve"> </w:t>
      </w:r>
    </w:p>
    <w:p w14:paraId="3619FCF2" w14:textId="77777777" w:rsidR="004401E6" w:rsidRPr="004401E6" w:rsidRDefault="004401E6" w:rsidP="004401E6">
      <w:pPr>
        <w:pStyle w:val="Prrafodelista"/>
        <w:rPr>
          <w:rFonts w:ascii="Arial" w:hAnsi="Arial"/>
          <w:b/>
        </w:rPr>
      </w:pPr>
    </w:p>
    <w:p w14:paraId="30A49CA4" w14:textId="77777777" w:rsidR="004401E6" w:rsidRPr="00D65EE7" w:rsidRDefault="004401E6" w:rsidP="004401E6">
      <w:pPr>
        <w:pStyle w:val="Prrafodelista"/>
        <w:autoSpaceDE w:val="0"/>
        <w:autoSpaceDN w:val="0"/>
        <w:adjustRightInd w:val="0"/>
        <w:ind w:left="284"/>
        <w:jc w:val="both"/>
        <w:rPr>
          <w:rFonts w:ascii="Arial" w:hAnsi="Arial"/>
          <w:b/>
        </w:rPr>
      </w:pPr>
    </w:p>
    <w:p w14:paraId="4C4B2E42" w14:textId="77777777" w:rsidR="00A27B4A" w:rsidRPr="00A27B4A" w:rsidRDefault="00A27B4A" w:rsidP="001B44D3">
      <w:pPr>
        <w:ind w:left="142"/>
        <w:jc w:val="both"/>
        <w:rPr>
          <w:rFonts w:ascii="Arial" w:hAnsi="Arial" w:cs="Arial"/>
          <w:highlight w:val="yellow"/>
        </w:rPr>
      </w:pPr>
    </w:p>
    <w:p w14:paraId="7B3A729D" w14:textId="77777777" w:rsidR="00E46A0B" w:rsidRPr="0026383B" w:rsidRDefault="00E46A0B" w:rsidP="00E46A0B">
      <w:pPr>
        <w:autoSpaceDE w:val="0"/>
        <w:autoSpaceDN w:val="0"/>
        <w:adjustRightInd w:val="0"/>
        <w:jc w:val="both"/>
        <w:rPr>
          <w:rFonts w:ascii="Arial" w:hAnsi="Arial"/>
        </w:rPr>
      </w:pPr>
    </w:p>
    <w:p w14:paraId="0C4BECAC" w14:textId="77777777" w:rsidR="007D3B2A" w:rsidRPr="007D3B2A" w:rsidRDefault="007D3B2A" w:rsidP="007D3B2A">
      <w:pPr>
        <w:pStyle w:val="Prrafodelista"/>
        <w:numPr>
          <w:ilvl w:val="0"/>
          <w:numId w:val="27"/>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57C32ADF" w14:textId="34D7D55E" w:rsidR="000B5597" w:rsidRDefault="000B5597" w:rsidP="000B5597">
      <w:pPr>
        <w:autoSpaceDE w:val="0"/>
        <w:autoSpaceDN w:val="0"/>
        <w:adjustRightInd w:val="0"/>
        <w:jc w:val="both"/>
        <w:rPr>
          <w:rFonts w:ascii="Arial" w:hAnsi="Arial"/>
        </w:rPr>
      </w:pPr>
    </w:p>
    <w:p w14:paraId="57213E67" w14:textId="77777777" w:rsidR="00022947" w:rsidRPr="000B5597" w:rsidRDefault="00022947" w:rsidP="000B5597">
      <w:pPr>
        <w:autoSpaceDE w:val="0"/>
        <w:autoSpaceDN w:val="0"/>
        <w:adjustRightInd w:val="0"/>
        <w:jc w:val="both"/>
        <w:rPr>
          <w:rFonts w:ascii="Arial" w:hAnsi="Arial"/>
        </w:rPr>
      </w:pPr>
    </w:p>
    <w:p w14:paraId="7550832D" w14:textId="4EB29EF1" w:rsidR="000B5597" w:rsidRPr="003B0117" w:rsidRDefault="000B5597" w:rsidP="000B5597">
      <w:pPr>
        <w:pStyle w:val="Prrafodelista"/>
        <w:numPr>
          <w:ilvl w:val="0"/>
          <w:numId w:val="26"/>
        </w:numPr>
        <w:autoSpaceDE w:val="0"/>
        <w:autoSpaceDN w:val="0"/>
        <w:adjustRightInd w:val="0"/>
        <w:ind w:left="426"/>
        <w:jc w:val="both"/>
        <w:rPr>
          <w:rFonts w:ascii="Arial" w:hAnsi="Arial"/>
          <w:b/>
        </w:rPr>
      </w:pPr>
      <w:r w:rsidRPr="003B0117">
        <w:rPr>
          <w:rFonts w:ascii="Arial" w:hAnsi="Arial"/>
          <w:b/>
        </w:rPr>
        <w:t xml:space="preserve">Nota: </w:t>
      </w:r>
      <w:r w:rsidR="007D4E5C">
        <w:rPr>
          <w:rFonts w:ascii="Arial" w:hAnsi="Arial"/>
          <w:b/>
        </w:rPr>
        <w:t>l</w:t>
      </w:r>
      <w:r w:rsidRPr="003B0117">
        <w:rPr>
          <w:rFonts w:ascii="Arial" w:hAnsi="Arial"/>
          <w:b/>
        </w:rPr>
        <w:t xml:space="preserve">os importes </w:t>
      </w:r>
      <w:r w:rsidR="00335236" w:rsidRPr="003B0117">
        <w:rPr>
          <w:rFonts w:ascii="Arial" w:hAnsi="Arial"/>
          <w:b/>
        </w:rPr>
        <w:t xml:space="preserve">registrados </w:t>
      </w:r>
      <w:r w:rsidRPr="003B0117">
        <w:rPr>
          <w:rFonts w:ascii="Arial" w:hAnsi="Arial"/>
          <w:b/>
        </w:rPr>
        <w:t>deberán de coincidir con los señalados en el formato 1 proyectos en proceso o concluidos.</w:t>
      </w:r>
      <w:r w:rsidR="00DE5279" w:rsidRPr="003B0117">
        <w:rPr>
          <w:rFonts w:ascii="Arial" w:hAnsi="Arial"/>
          <w:b/>
        </w:rPr>
        <w:t xml:space="preserve"> </w:t>
      </w:r>
    </w:p>
    <w:p w14:paraId="2CC55135" w14:textId="3163EBA8" w:rsidR="000B5597" w:rsidRDefault="000B5597" w:rsidP="000B5597">
      <w:pPr>
        <w:pStyle w:val="Prrafodelista"/>
        <w:autoSpaceDE w:val="0"/>
        <w:autoSpaceDN w:val="0"/>
        <w:adjustRightInd w:val="0"/>
        <w:ind w:left="426"/>
        <w:jc w:val="both"/>
        <w:rPr>
          <w:rFonts w:ascii="Arial" w:hAnsi="Arial"/>
        </w:rPr>
      </w:pPr>
    </w:p>
    <w:p w14:paraId="615457A2" w14:textId="77777777" w:rsidR="00022947" w:rsidRDefault="00022947" w:rsidP="000B5597">
      <w:pPr>
        <w:pStyle w:val="Prrafodelista"/>
        <w:autoSpaceDE w:val="0"/>
        <w:autoSpaceDN w:val="0"/>
        <w:adjustRightInd w:val="0"/>
        <w:ind w:left="426"/>
        <w:jc w:val="both"/>
        <w:rPr>
          <w:rFonts w:ascii="Arial" w:hAnsi="Arial"/>
        </w:rPr>
      </w:pPr>
    </w:p>
    <w:p w14:paraId="45D6669D" w14:textId="77777777" w:rsidR="000B5597" w:rsidRDefault="000B5597" w:rsidP="000B5597">
      <w:pPr>
        <w:pStyle w:val="Prrafodelista"/>
        <w:numPr>
          <w:ilvl w:val="0"/>
          <w:numId w:val="26"/>
        </w:numPr>
        <w:autoSpaceDE w:val="0"/>
        <w:autoSpaceDN w:val="0"/>
        <w:adjustRightInd w:val="0"/>
        <w:ind w:left="426"/>
        <w:jc w:val="both"/>
        <w:rPr>
          <w:rFonts w:ascii="Arial" w:hAnsi="Arial"/>
        </w:rPr>
      </w:pPr>
      <w:r w:rsidRPr="00E4753D">
        <w:rPr>
          <w:rFonts w:ascii="Arial" w:hAnsi="Arial"/>
        </w:rPr>
        <w:t>Con el propósito de cumplir con las necesidades técnicas para la integración del Informe de Avances de Gestión Financiera, la información deberá reunir las características mencionadas en las instrucciones generales.</w:t>
      </w:r>
    </w:p>
    <w:p w14:paraId="4D2B6356" w14:textId="77777777" w:rsidR="003B0117" w:rsidRDefault="003B0117" w:rsidP="00F93843">
      <w:pPr>
        <w:autoSpaceDE w:val="0"/>
        <w:autoSpaceDN w:val="0"/>
        <w:adjustRightInd w:val="0"/>
        <w:jc w:val="center"/>
        <w:rPr>
          <w:rFonts w:ascii="Arial" w:hAnsi="Arial"/>
          <w:b/>
          <w:sz w:val="40"/>
          <w:szCs w:val="40"/>
        </w:rPr>
      </w:pPr>
    </w:p>
    <w:p w14:paraId="5F402039" w14:textId="77777777" w:rsidR="00981CAA" w:rsidRDefault="00981CAA" w:rsidP="00F93843">
      <w:pPr>
        <w:autoSpaceDE w:val="0"/>
        <w:autoSpaceDN w:val="0"/>
        <w:adjustRightInd w:val="0"/>
        <w:jc w:val="center"/>
        <w:rPr>
          <w:rFonts w:ascii="Arial" w:hAnsi="Arial"/>
          <w:b/>
          <w:sz w:val="40"/>
          <w:szCs w:val="40"/>
        </w:rPr>
      </w:pPr>
    </w:p>
    <w:p w14:paraId="177CD6D5" w14:textId="77777777" w:rsidR="00022947" w:rsidRDefault="00022947" w:rsidP="00F93843">
      <w:pPr>
        <w:autoSpaceDE w:val="0"/>
        <w:autoSpaceDN w:val="0"/>
        <w:adjustRightInd w:val="0"/>
        <w:jc w:val="center"/>
        <w:rPr>
          <w:rFonts w:ascii="Arial" w:hAnsi="Arial"/>
          <w:b/>
          <w:sz w:val="40"/>
          <w:szCs w:val="40"/>
        </w:rPr>
      </w:pPr>
    </w:p>
    <w:p w14:paraId="67231CF0" w14:textId="77777777" w:rsidR="00542348" w:rsidRDefault="00542348" w:rsidP="00F93843">
      <w:pPr>
        <w:autoSpaceDE w:val="0"/>
        <w:autoSpaceDN w:val="0"/>
        <w:adjustRightInd w:val="0"/>
        <w:jc w:val="center"/>
        <w:rPr>
          <w:rFonts w:ascii="Arial" w:hAnsi="Arial"/>
          <w:b/>
          <w:sz w:val="40"/>
          <w:szCs w:val="40"/>
        </w:rPr>
      </w:pPr>
    </w:p>
    <w:p w14:paraId="076E2BCD" w14:textId="77777777" w:rsidR="00542348" w:rsidRDefault="00542348" w:rsidP="00F93843">
      <w:pPr>
        <w:autoSpaceDE w:val="0"/>
        <w:autoSpaceDN w:val="0"/>
        <w:adjustRightInd w:val="0"/>
        <w:jc w:val="center"/>
        <w:rPr>
          <w:rFonts w:ascii="Arial" w:hAnsi="Arial"/>
          <w:b/>
          <w:sz w:val="40"/>
          <w:szCs w:val="40"/>
        </w:rPr>
      </w:pPr>
    </w:p>
    <w:p w14:paraId="2D540FBA" w14:textId="77777777" w:rsidR="00542348" w:rsidRDefault="00542348" w:rsidP="00F93843">
      <w:pPr>
        <w:autoSpaceDE w:val="0"/>
        <w:autoSpaceDN w:val="0"/>
        <w:adjustRightInd w:val="0"/>
        <w:jc w:val="center"/>
        <w:rPr>
          <w:rFonts w:ascii="Arial" w:hAnsi="Arial"/>
          <w:b/>
          <w:sz w:val="40"/>
          <w:szCs w:val="40"/>
        </w:rPr>
      </w:pPr>
    </w:p>
    <w:p w14:paraId="56ADC0A6" w14:textId="77777777" w:rsidR="00542348" w:rsidRDefault="00542348" w:rsidP="00F93843">
      <w:pPr>
        <w:autoSpaceDE w:val="0"/>
        <w:autoSpaceDN w:val="0"/>
        <w:adjustRightInd w:val="0"/>
        <w:jc w:val="center"/>
        <w:rPr>
          <w:rFonts w:ascii="Arial" w:hAnsi="Arial"/>
          <w:b/>
          <w:sz w:val="40"/>
          <w:szCs w:val="40"/>
        </w:rPr>
      </w:pPr>
    </w:p>
    <w:p w14:paraId="29A24BAE" w14:textId="77777777" w:rsidR="00542348" w:rsidRDefault="00542348" w:rsidP="00F93843">
      <w:pPr>
        <w:autoSpaceDE w:val="0"/>
        <w:autoSpaceDN w:val="0"/>
        <w:adjustRightInd w:val="0"/>
        <w:jc w:val="center"/>
        <w:rPr>
          <w:rFonts w:ascii="Arial" w:hAnsi="Arial"/>
          <w:b/>
          <w:sz w:val="40"/>
          <w:szCs w:val="40"/>
        </w:rPr>
      </w:pPr>
    </w:p>
    <w:p w14:paraId="339D5DE2" w14:textId="77777777" w:rsidR="00542348" w:rsidRDefault="00542348" w:rsidP="00F93843">
      <w:pPr>
        <w:autoSpaceDE w:val="0"/>
        <w:autoSpaceDN w:val="0"/>
        <w:adjustRightInd w:val="0"/>
        <w:jc w:val="center"/>
        <w:rPr>
          <w:rFonts w:ascii="Arial" w:hAnsi="Arial"/>
          <w:b/>
          <w:sz w:val="40"/>
          <w:szCs w:val="40"/>
        </w:rPr>
      </w:pPr>
    </w:p>
    <w:p w14:paraId="7E8DD19F" w14:textId="77777777" w:rsidR="00542348" w:rsidRDefault="00542348" w:rsidP="00F93843">
      <w:pPr>
        <w:autoSpaceDE w:val="0"/>
        <w:autoSpaceDN w:val="0"/>
        <w:adjustRightInd w:val="0"/>
        <w:jc w:val="center"/>
        <w:rPr>
          <w:rFonts w:ascii="Arial" w:hAnsi="Arial"/>
          <w:b/>
          <w:sz w:val="40"/>
          <w:szCs w:val="40"/>
        </w:rPr>
      </w:pPr>
    </w:p>
    <w:p w14:paraId="6C06B272" w14:textId="77777777" w:rsidR="00542348" w:rsidRDefault="00542348" w:rsidP="00F93843">
      <w:pPr>
        <w:autoSpaceDE w:val="0"/>
        <w:autoSpaceDN w:val="0"/>
        <w:adjustRightInd w:val="0"/>
        <w:jc w:val="center"/>
        <w:rPr>
          <w:rFonts w:ascii="Arial" w:hAnsi="Arial"/>
          <w:b/>
          <w:sz w:val="40"/>
          <w:szCs w:val="40"/>
        </w:rPr>
      </w:pPr>
    </w:p>
    <w:p w14:paraId="7872350B" w14:textId="77777777" w:rsidR="00542348" w:rsidRDefault="00542348" w:rsidP="00F93843">
      <w:pPr>
        <w:autoSpaceDE w:val="0"/>
        <w:autoSpaceDN w:val="0"/>
        <w:adjustRightInd w:val="0"/>
        <w:jc w:val="center"/>
        <w:rPr>
          <w:rFonts w:ascii="Arial" w:hAnsi="Arial"/>
          <w:b/>
          <w:sz w:val="40"/>
          <w:szCs w:val="40"/>
        </w:rPr>
      </w:pPr>
    </w:p>
    <w:p w14:paraId="075C1DEF" w14:textId="77777777" w:rsidR="00542348" w:rsidRDefault="00542348" w:rsidP="00F93843">
      <w:pPr>
        <w:autoSpaceDE w:val="0"/>
        <w:autoSpaceDN w:val="0"/>
        <w:adjustRightInd w:val="0"/>
        <w:jc w:val="center"/>
        <w:rPr>
          <w:rFonts w:ascii="Arial" w:hAnsi="Arial"/>
          <w:b/>
          <w:sz w:val="40"/>
          <w:szCs w:val="40"/>
        </w:rPr>
      </w:pPr>
    </w:p>
    <w:p w14:paraId="1B932E92" w14:textId="77777777" w:rsidR="00542348" w:rsidRDefault="00542348" w:rsidP="00F93843">
      <w:pPr>
        <w:autoSpaceDE w:val="0"/>
        <w:autoSpaceDN w:val="0"/>
        <w:adjustRightInd w:val="0"/>
        <w:jc w:val="center"/>
        <w:rPr>
          <w:rFonts w:ascii="Arial" w:hAnsi="Arial"/>
          <w:b/>
          <w:sz w:val="40"/>
          <w:szCs w:val="40"/>
        </w:rPr>
      </w:pPr>
    </w:p>
    <w:p w14:paraId="39D73F81" w14:textId="77777777" w:rsidR="00542348" w:rsidRDefault="00542348" w:rsidP="00F93843">
      <w:pPr>
        <w:autoSpaceDE w:val="0"/>
        <w:autoSpaceDN w:val="0"/>
        <w:adjustRightInd w:val="0"/>
        <w:jc w:val="center"/>
        <w:rPr>
          <w:rFonts w:ascii="Arial" w:hAnsi="Arial"/>
          <w:b/>
          <w:sz w:val="40"/>
          <w:szCs w:val="40"/>
        </w:rPr>
      </w:pPr>
    </w:p>
    <w:p w14:paraId="12666A19" w14:textId="77777777" w:rsidR="00542348" w:rsidRDefault="00542348" w:rsidP="00F93843">
      <w:pPr>
        <w:autoSpaceDE w:val="0"/>
        <w:autoSpaceDN w:val="0"/>
        <w:adjustRightInd w:val="0"/>
        <w:jc w:val="center"/>
        <w:rPr>
          <w:rFonts w:ascii="Arial" w:hAnsi="Arial"/>
          <w:b/>
          <w:sz w:val="40"/>
          <w:szCs w:val="40"/>
        </w:rPr>
      </w:pPr>
    </w:p>
    <w:p w14:paraId="07EC0A05" w14:textId="77777777" w:rsidR="00542348" w:rsidRDefault="00542348" w:rsidP="00F93843">
      <w:pPr>
        <w:autoSpaceDE w:val="0"/>
        <w:autoSpaceDN w:val="0"/>
        <w:adjustRightInd w:val="0"/>
        <w:jc w:val="center"/>
        <w:rPr>
          <w:rFonts w:ascii="Arial" w:hAnsi="Arial"/>
          <w:b/>
          <w:sz w:val="40"/>
          <w:szCs w:val="40"/>
        </w:rPr>
      </w:pPr>
    </w:p>
    <w:p w14:paraId="148EACF7" w14:textId="05490A82" w:rsidR="00F93843" w:rsidRDefault="00F93843" w:rsidP="00F93843">
      <w:pPr>
        <w:autoSpaceDE w:val="0"/>
        <w:autoSpaceDN w:val="0"/>
        <w:adjustRightInd w:val="0"/>
        <w:jc w:val="center"/>
        <w:rPr>
          <w:rFonts w:ascii="Arial" w:hAnsi="Arial"/>
          <w:b/>
          <w:sz w:val="40"/>
          <w:szCs w:val="40"/>
        </w:rPr>
      </w:pPr>
      <w:r w:rsidRPr="0026383B">
        <w:rPr>
          <w:rFonts w:ascii="Arial" w:hAnsi="Arial"/>
          <w:b/>
          <w:sz w:val="40"/>
          <w:szCs w:val="40"/>
        </w:rPr>
        <w:lastRenderedPageBreak/>
        <w:t>(Formato 3)</w:t>
      </w:r>
    </w:p>
    <w:p w14:paraId="408E4796" w14:textId="77777777" w:rsidR="00167827" w:rsidRPr="00167827" w:rsidRDefault="00167827" w:rsidP="00167827">
      <w:pPr>
        <w:pStyle w:val="Ttulo2"/>
        <w:jc w:val="center"/>
        <w:rPr>
          <w:sz w:val="26"/>
          <w:szCs w:val="26"/>
        </w:rPr>
      </w:pPr>
      <w:r w:rsidRPr="00167827">
        <w:rPr>
          <w:sz w:val="26"/>
          <w:szCs w:val="26"/>
        </w:rPr>
        <w:t>INFORME DE</w:t>
      </w:r>
      <w:r w:rsidRPr="00167827">
        <w:rPr>
          <w:color w:val="00B050"/>
          <w:sz w:val="26"/>
          <w:szCs w:val="26"/>
        </w:rPr>
        <w:t xml:space="preserve"> </w:t>
      </w:r>
      <w:r w:rsidRPr="00167827">
        <w:rPr>
          <w:sz w:val="26"/>
          <w:szCs w:val="26"/>
        </w:rPr>
        <w:t>IMPUESTOS Y RETENCIONES</w:t>
      </w:r>
    </w:p>
    <w:p w14:paraId="2D5D26C0" w14:textId="79C52836" w:rsidR="00167827" w:rsidRDefault="00167827" w:rsidP="00F93843">
      <w:pPr>
        <w:autoSpaceDE w:val="0"/>
        <w:autoSpaceDN w:val="0"/>
        <w:adjustRightInd w:val="0"/>
        <w:jc w:val="center"/>
        <w:rPr>
          <w:rFonts w:ascii="Arial" w:hAnsi="Arial"/>
          <w:b/>
        </w:rPr>
      </w:pPr>
    </w:p>
    <w:p w14:paraId="1BA498EE" w14:textId="77777777" w:rsidR="00B5770A" w:rsidRPr="0026383B" w:rsidRDefault="00B5770A" w:rsidP="00F93843">
      <w:pPr>
        <w:autoSpaceDE w:val="0"/>
        <w:autoSpaceDN w:val="0"/>
        <w:adjustRightInd w:val="0"/>
        <w:jc w:val="center"/>
        <w:rPr>
          <w:rFonts w:ascii="Arial" w:hAnsi="Arial"/>
          <w:b/>
        </w:rPr>
      </w:pPr>
    </w:p>
    <w:p w14:paraId="62B9DAC9" w14:textId="77777777" w:rsidR="00F93843" w:rsidRDefault="00F93843" w:rsidP="000B5597">
      <w:pPr>
        <w:pStyle w:val="Prrafodelista"/>
        <w:numPr>
          <w:ilvl w:val="0"/>
          <w:numId w:val="30"/>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0F0B4456" w14:textId="77777777" w:rsidR="00975ECC" w:rsidRPr="006911EE" w:rsidRDefault="00975ECC" w:rsidP="00975ECC">
      <w:pPr>
        <w:pStyle w:val="Prrafodelista"/>
        <w:autoSpaceDE w:val="0"/>
        <w:autoSpaceDN w:val="0"/>
        <w:adjustRightInd w:val="0"/>
        <w:ind w:left="1080"/>
        <w:jc w:val="both"/>
        <w:rPr>
          <w:rFonts w:ascii="Arial" w:hAnsi="Arial"/>
          <w:b/>
          <w:sz w:val="28"/>
          <w:szCs w:val="28"/>
          <w:u w:val="single"/>
        </w:rPr>
      </w:pPr>
    </w:p>
    <w:p w14:paraId="3E495FA0" w14:textId="526C6B6C" w:rsidR="00F93843" w:rsidRDefault="00F93843" w:rsidP="00F93843">
      <w:pPr>
        <w:autoSpaceDE w:val="0"/>
        <w:autoSpaceDN w:val="0"/>
        <w:adjustRightInd w:val="0"/>
        <w:jc w:val="both"/>
        <w:rPr>
          <w:rFonts w:ascii="Arial" w:hAnsi="Arial"/>
        </w:rPr>
      </w:pPr>
      <w:r w:rsidRPr="0026383B">
        <w:rPr>
          <w:rFonts w:ascii="Arial" w:hAnsi="Arial"/>
        </w:rPr>
        <w:t xml:space="preserve">Conocer el monto </w:t>
      </w:r>
      <w:r w:rsidR="003206EF" w:rsidRPr="0026383B">
        <w:rPr>
          <w:rFonts w:ascii="Arial" w:hAnsi="Arial"/>
        </w:rPr>
        <w:t>de los ingresos autogenerados por las dependencias y e</w:t>
      </w:r>
      <w:r w:rsidR="00C1787E" w:rsidRPr="0026383B">
        <w:rPr>
          <w:rFonts w:ascii="Arial" w:hAnsi="Arial"/>
        </w:rPr>
        <w:t>ntidades productivas</w:t>
      </w:r>
      <w:r w:rsidR="003206EF" w:rsidRPr="0026383B">
        <w:rPr>
          <w:rFonts w:ascii="Arial" w:hAnsi="Arial"/>
        </w:rPr>
        <w:t xml:space="preserve"> </w:t>
      </w:r>
      <w:r w:rsidR="00CE0AFE" w:rsidRPr="0026383B">
        <w:rPr>
          <w:rFonts w:ascii="Arial" w:hAnsi="Arial"/>
        </w:rPr>
        <w:t xml:space="preserve">universitarias, </w:t>
      </w:r>
      <w:r w:rsidR="003206EF" w:rsidRPr="0026383B">
        <w:rPr>
          <w:rFonts w:ascii="Arial" w:hAnsi="Arial"/>
        </w:rPr>
        <w:t xml:space="preserve">así como </w:t>
      </w:r>
      <w:r w:rsidRPr="0026383B">
        <w:rPr>
          <w:rFonts w:ascii="Arial" w:hAnsi="Arial"/>
        </w:rPr>
        <w:t>de</w:t>
      </w:r>
      <w:r w:rsidR="00FA593C" w:rsidRPr="0026383B">
        <w:rPr>
          <w:rFonts w:ascii="Arial" w:hAnsi="Arial"/>
        </w:rPr>
        <w:t xml:space="preserve"> los</w:t>
      </w:r>
      <w:r w:rsidRPr="0026383B">
        <w:rPr>
          <w:rFonts w:ascii="Arial" w:hAnsi="Arial"/>
        </w:rPr>
        <w:t xml:space="preserve"> impuestos</w:t>
      </w:r>
      <w:r w:rsidR="00C54008" w:rsidRPr="0026383B">
        <w:rPr>
          <w:rFonts w:ascii="Arial" w:hAnsi="Arial"/>
        </w:rPr>
        <w:t xml:space="preserve"> y </w:t>
      </w:r>
      <w:r w:rsidR="00BB4988" w:rsidRPr="0026383B">
        <w:rPr>
          <w:rFonts w:ascii="Arial" w:hAnsi="Arial"/>
        </w:rPr>
        <w:t>retenciones realizadas,</w:t>
      </w:r>
      <w:r w:rsidRPr="0026383B">
        <w:rPr>
          <w:rFonts w:ascii="Arial" w:hAnsi="Arial"/>
        </w:rPr>
        <w:t xml:space="preserve"> correspondiente</w:t>
      </w:r>
      <w:r w:rsidR="003206EF" w:rsidRPr="0026383B">
        <w:rPr>
          <w:rFonts w:ascii="Arial" w:hAnsi="Arial"/>
        </w:rPr>
        <w:t>s</w:t>
      </w:r>
      <w:r w:rsidRPr="0026383B">
        <w:rPr>
          <w:rFonts w:ascii="Arial" w:hAnsi="Arial"/>
        </w:rPr>
        <w:t xml:space="preserve"> a los pagos por conceptos del </w:t>
      </w:r>
      <w:r w:rsidR="008C0539">
        <w:rPr>
          <w:rFonts w:ascii="Arial" w:hAnsi="Arial"/>
        </w:rPr>
        <w:t>i</w:t>
      </w:r>
      <w:r w:rsidRPr="0026383B">
        <w:rPr>
          <w:rFonts w:ascii="Arial" w:hAnsi="Arial"/>
        </w:rPr>
        <w:t xml:space="preserve">mpuesto al </w:t>
      </w:r>
      <w:r w:rsidR="008C0539">
        <w:rPr>
          <w:rFonts w:ascii="Arial" w:hAnsi="Arial"/>
        </w:rPr>
        <w:t>v</w:t>
      </w:r>
      <w:r w:rsidRPr="0026383B">
        <w:rPr>
          <w:rFonts w:ascii="Arial" w:hAnsi="Arial"/>
        </w:rPr>
        <w:t xml:space="preserve">alor </w:t>
      </w:r>
      <w:r w:rsidR="008C0539">
        <w:rPr>
          <w:rFonts w:ascii="Arial" w:hAnsi="Arial"/>
        </w:rPr>
        <w:t>a</w:t>
      </w:r>
      <w:r w:rsidRPr="0026383B">
        <w:rPr>
          <w:rFonts w:ascii="Arial" w:hAnsi="Arial"/>
        </w:rPr>
        <w:t xml:space="preserve">gregado (IVA), </w:t>
      </w:r>
      <w:r w:rsidR="008C0539">
        <w:rPr>
          <w:rFonts w:ascii="Arial" w:hAnsi="Arial"/>
        </w:rPr>
        <w:t>i</w:t>
      </w:r>
      <w:r w:rsidRPr="0026383B">
        <w:rPr>
          <w:rFonts w:ascii="Arial" w:hAnsi="Arial"/>
        </w:rPr>
        <w:t xml:space="preserve">mpuesto sobre la </w:t>
      </w:r>
      <w:r w:rsidR="008C0539">
        <w:rPr>
          <w:rFonts w:ascii="Arial" w:hAnsi="Arial"/>
        </w:rPr>
        <w:t>r</w:t>
      </w:r>
      <w:r w:rsidRPr="0026383B">
        <w:rPr>
          <w:rFonts w:ascii="Arial" w:hAnsi="Arial"/>
        </w:rPr>
        <w:t>enta (ISR),</w:t>
      </w:r>
      <w:r w:rsidR="00DF4618" w:rsidRPr="0026383B">
        <w:rPr>
          <w:rFonts w:ascii="Arial" w:hAnsi="Arial"/>
        </w:rPr>
        <w:t xml:space="preserve"> </w:t>
      </w:r>
      <w:r w:rsidRPr="0026383B">
        <w:rPr>
          <w:rFonts w:ascii="Arial" w:hAnsi="Arial"/>
        </w:rPr>
        <w:t xml:space="preserve">cuotas al </w:t>
      </w:r>
      <w:r w:rsidR="008C0539">
        <w:rPr>
          <w:rFonts w:ascii="Arial" w:hAnsi="Arial"/>
        </w:rPr>
        <w:t>i</w:t>
      </w:r>
      <w:r w:rsidRPr="0026383B">
        <w:rPr>
          <w:rFonts w:ascii="Arial" w:hAnsi="Arial"/>
        </w:rPr>
        <w:t xml:space="preserve">nstituto </w:t>
      </w:r>
      <w:r w:rsidR="008C0539">
        <w:rPr>
          <w:rFonts w:ascii="Arial" w:hAnsi="Arial"/>
        </w:rPr>
        <w:t>m</w:t>
      </w:r>
      <w:r w:rsidRPr="0026383B">
        <w:rPr>
          <w:rFonts w:ascii="Arial" w:hAnsi="Arial"/>
        </w:rPr>
        <w:t>e</w:t>
      </w:r>
      <w:r w:rsidR="00471E1A" w:rsidRPr="0026383B">
        <w:rPr>
          <w:rFonts w:ascii="Arial" w:hAnsi="Arial"/>
        </w:rPr>
        <w:t xml:space="preserve">xicano del </w:t>
      </w:r>
      <w:r w:rsidR="008C0539">
        <w:rPr>
          <w:rFonts w:ascii="Arial" w:hAnsi="Arial"/>
        </w:rPr>
        <w:t>s</w:t>
      </w:r>
      <w:r w:rsidR="00471E1A" w:rsidRPr="0026383B">
        <w:rPr>
          <w:rFonts w:ascii="Arial" w:hAnsi="Arial"/>
        </w:rPr>
        <w:t xml:space="preserve">eguro </w:t>
      </w:r>
      <w:r w:rsidR="008C0539">
        <w:rPr>
          <w:rFonts w:ascii="Arial" w:hAnsi="Arial"/>
        </w:rPr>
        <w:t>s</w:t>
      </w:r>
      <w:r w:rsidR="00471E1A" w:rsidRPr="0026383B">
        <w:rPr>
          <w:rFonts w:ascii="Arial" w:hAnsi="Arial"/>
        </w:rPr>
        <w:t>ocial</w:t>
      </w:r>
      <w:r w:rsidR="0044594B">
        <w:rPr>
          <w:rFonts w:ascii="Arial" w:hAnsi="Arial"/>
        </w:rPr>
        <w:t xml:space="preserve"> </w:t>
      </w:r>
      <w:r w:rsidR="0044594B" w:rsidRPr="0026383B">
        <w:rPr>
          <w:rFonts w:ascii="Arial" w:hAnsi="Arial"/>
        </w:rPr>
        <w:t>(IMSS</w:t>
      </w:r>
      <w:r w:rsidR="0044594B" w:rsidRPr="0044594B">
        <w:rPr>
          <w:rFonts w:ascii="Arial" w:hAnsi="Arial"/>
        </w:rPr>
        <w:t>)</w:t>
      </w:r>
      <w:r w:rsidR="00803B48" w:rsidRPr="0044594B">
        <w:rPr>
          <w:rFonts w:ascii="Arial" w:hAnsi="Arial"/>
        </w:rPr>
        <w:t>, instituto del fondo nacional de la vivienda para los trabajadores</w:t>
      </w:r>
      <w:r w:rsidR="00471E1A" w:rsidRPr="0026383B">
        <w:rPr>
          <w:rFonts w:ascii="Arial" w:hAnsi="Arial"/>
        </w:rPr>
        <w:t xml:space="preserve"> (</w:t>
      </w:r>
      <w:r w:rsidR="00C54008" w:rsidRPr="0026383B">
        <w:rPr>
          <w:rFonts w:ascii="Arial" w:hAnsi="Arial"/>
        </w:rPr>
        <w:t>INFONAVIT</w:t>
      </w:r>
      <w:r w:rsidR="00471E1A" w:rsidRPr="0026383B">
        <w:rPr>
          <w:rFonts w:ascii="Arial" w:hAnsi="Arial"/>
        </w:rPr>
        <w:t>) e</w:t>
      </w:r>
      <w:r w:rsidRPr="0026383B">
        <w:rPr>
          <w:rFonts w:ascii="Arial" w:hAnsi="Arial"/>
        </w:rPr>
        <w:t xml:space="preserve"> </w:t>
      </w:r>
      <w:r w:rsidR="00C424DA">
        <w:rPr>
          <w:rFonts w:ascii="Arial" w:hAnsi="Arial"/>
        </w:rPr>
        <w:t>i</w:t>
      </w:r>
      <w:r w:rsidRPr="0026383B">
        <w:rPr>
          <w:rFonts w:ascii="Arial" w:hAnsi="Arial"/>
        </w:rPr>
        <w:t>mpuesto</w:t>
      </w:r>
      <w:r w:rsidR="00C54008" w:rsidRPr="0026383B">
        <w:rPr>
          <w:rFonts w:ascii="Arial" w:hAnsi="Arial"/>
        </w:rPr>
        <w:t xml:space="preserve"> </w:t>
      </w:r>
      <w:r w:rsidR="00C424DA">
        <w:rPr>
          <w:rFonts w:ascii="Arial" w:hAnsi="Arial"/>
        </w:rPr>
        <w:t>e</w:t>
      </w:r>
      <w:r w:rsidR="00C54008" w:rsidRPr="0026383B">
        <w:rPr>
          <w:rFonts w:ascii="Arial" w:hAnsi="Arial"/>
        </w:rPr>
        <w:t>statal</w:t>
      </w:r>
      <w:r w:rsidRPr="0026383B">
        <w:rPr>
          <w:rFonts w:ascii="Arial" w:hAnsi="Arial"/>
        </w:rPr>
        <w:t xml:space="preserve"> </w:t>
      </w:r>
      <w:r w:rsidR="00471E1A" w:rsidRPr="0026383B">
        <w:rPr>
          <w:rFonts w:ascii="Arial" w:hAnsi="Arial"/>
        </w:rPr>
        <w:t xml:space="preserve">del </w:t>
      </w:r>
      <w:r w:rsidRPr="0026383B">
        <w:rPr>
          <w:rFonts w:ascii="Arial" w:hAnsi="Arial"/>
        </w:rPr>
        <w:t xml:space="preserve">2% </w:t>
      </w:r>
      <w:r w:rsidR="004D7331" w:rsidRPr="0026383B">
        <w:rPr>
          <w:rFonts w:ascii="Arial" w:hAnsi="Arial"/>
        </w:rPr>
        <w:t xml:space="preserve">sobre </w:t>
      </w:r>
      <w:r w:rsidR="00C424DA">
        <w:rPr>
          <w:rFonts w:ascii="Arial" w:hAnsi="Arial"/>
        </w:rPr>
        <w:t>h</w:t>
      </w:r>
      <w:r w:rsidRPr="0026383B">
        <w:rPr>
          <w:rFonts w:ascii="Arial" w:hAnsi="Arial"/>
        </w:rPr>
        <w:t>ospedaje.</w:t>
      </w:r>
    </w:p>
    <w:p w14:paraId="21562DE9" w14:textId="77777777" w:rsidR="00981CAA" w:rsidRPr="0026383B" w:rsidRDefault="00981CAA" w:rsidP="00F93843">
      <w:pPr>
        <w:autoSpaceDE w:val="0"/>
        <w:autoSpaceDN w:val="0"/>
        <w:adjustRightInd w:val="0"/>
        <w:jc w:val="both"/>
        <w:rPr>
          <w:rFonts w:ascii="Arial" w:hAnsi="Arial"/>
        </w:rPr>
      </w:pPr>
    </w:p>
    <w:p w14:paraId="1FE64270" w14:textId="77777777" w:rsidR="00F93843" w:rsidRPr="0026383B" w:rsidRDefault="00F93843" w:rsidP="00F93843">
      <w:pPr>
        <w:autoSpaceDE w:val="0"/>
        <w:autoSpaceDN w:val="0"/>
        <w:adjustRightInd w:val="0"/>
        <w:jc w:val="both"/>
        <w:rPr>
          <w:rFonts w:ascii="Arial" w:hAnsi="Arial"/>
        </w:rPr>
      </w:pPr>
      <w:r w:rsidRPr="0026383B">
        <w:rPr>
          <w:rFonts w:ascii="Arial" w:hAnsi="Arial"/>
        </w:rPr>
        <w:t xml:space="preserve"> </w:t>
      </w:r>
    </w:p>
    <w:p w14:paraId="1DCED9C5" w14:textId="77777777" w:rsidR="006911EE" w:rsidRPr="006911EE" w:rsidRDefault="006911EE" w:rsidP="006911EE">
      <w:pPr>
        <w:pStyle w:val="Prrafodelista"/>
        <w:numPr>
          <w:ilvl w:val="0"/>
          <w:numId w:val="30"/>
        </w:numPr>
        <w:autoSpaceDE w:val="0"/>
        <w:autoSpaceDN w:val="0"/>
        <w:adjustRightInd w:val="0"/>
        <w:jc w:val="both"/>
        <w:rPr>
          <w:rFonts w:ascii="Arial" w:hAnsi="Arial"/>
          <w:b/>
          <w:sz w:val="28"/>
          <w:szCs w:val="28"/>
          <w:u w:val="single"/>
        </w:rPr>
      </w:pPr>
      <w:r w:rsidRPr="006911EE">
        <w:rPr>
          <w:rFonts w:ascii="Arial" w:hAnsi="Arial"/>
          <w:b/>
          <w:sz w:val="28"/>
          <w:szCs w:val="28"/>
          <w:u w:val="single"/>
        </w:rPr>
        <w:t>ESTRUCTURA Y CONTENIDO DEL FORMATO</w:t>
      </w:r>
    </w:p>
    <w:p w14:paraId="23850EDE" w14:textId="77777777" w:rsidR="006911EE" w:rsidRDefault="006911EE" w:rsidP="00A5023E">
      <w:pPr>
        <w:autoSpaceDE w:val="0"/>
        <w:autoSpaceDN w:val="0"/>
        <w:adjustRightInd w:val="0"/>
        <w:jc w:val="both"/>
        <w:rPr>
          <w:rFonts w:ascii="Arial" w:hAnsi="Arial"/>
          <w:b/>
          <w:sz w:val="28"/>
          <w:szCs w:val="28"/>
        </w:rPr>
      </w:pPr>
    </w:p>
    <w:p w14:paraId="42982C3F" w14:textId="32919B27" w:rsidR="00737B4B" w:rsidRDefault="00081417" w:rsidP="00A5023E">
      <w:pPr>
        <w:autoSpaceDE w:val="0"/>
        <w:autoSpaceDN w:val="0"/>
        <w:adjustRightInd w:val="0"/>
        <w:jc w:val="both"/>
        <w:rPr>
          <w:rFonts w:ascii="Arial" w:hAnsi="Arial"/>
          <w:b/>
          <w:sz w:val="28"/>
          <w:szCs w:val="28"/>
          <w:u w:val="single"/>
        </w:rPr>
      </w:pPr>
      <w:r w:rsidRPr="00FF7824">
        <w:rPr>
          <w:rFonts w:ascii="Arial" w:hAnsi="Arial"/>
          <w:b/>
          <w:sz w:val="28"/>
          <w:szCs w:val="28"/>
          <w:u w:val="single"/>
        </w:rPr>
        <w:t>Columna</w:t>
      </w:r>
      <w:r w:rsidR="00335236">
        <w:rPr>
          <w:rFonts w:ascii="Arial" w:hAnsi="Arial"/>
          <w:b/>
          <w:sz w:val="28"/>
          <w:szCs w:val="28"/>
          <w:u w:val="single"/>
        </w:rPr>
        <w:t>:</w:t>
      </w:r>
    </w:p>
    <w:p w14:paraId="16F9F34C" w14:textId="77777777" w:rsidR="00AC4A1E" w:rsidRPr="00FF7824" w:rsidRDefault="00AC4A1E" w:rsidP="00A5023E">
      <w:pPr>
        <w:autoSpaceDE w:val="0"/>
        <w:autoSpaceDN w:val="0"/>
        <w:adjustRightInd w:val="0"/>
        <w:jc w:val="both"/>
        <w:rPr>
          <w:rFonts w:ascii="Arial" w:hAnsi="Arial"/>
          <w:b/>
          <w:sz w:val="28"/>
          <w:szCs w:val="28"/>
          <w:u w:val="single"/>
        </w:rPr>
      </w:pPr>
    </w:p>
    <w:p w14:paraId="36178C0C" w14:textId="12BC4AD2" w:rsidR="00F93843" w:rsidRPr="003423A6" w:rsidRDefault="00F93843" w:rsidP="00554CCE">
      <w:pPr>
        <w:pStyle w:val="Prrafodelista"/>
        <w:numPr>
          <w:ilvl w:val="2"/>
          <w:numId w:val="23"/>
        </w:numPr>
        <w:autoSpaceDE w:val="0"/>
        <w:autoSpaceDN w:val="0"/>
        <w:adjustRightInd w:val="0"/>
        <w:ind w:left="284" w:hanging="284"/>
        <w:jc w:val="both"/>
        <w:rPr>
          <w:rFonts w:ascii="Arial" w:hAnsi="Arial"/>
        </w:rPr>
      </w:pPr>
      <w:r w:rsidRPr="003423A6">
        <w:rPr>
          <w:rFonts w:ascii="Arial" w:hAnsi="Arial"/>
          <w:b/>
        </w:rPr>
        <w:t>Concepto</w:t>
      </w:r>
      <w:r w:rsidR="0075187B" w:rsidRPr="003423A6">
        <w:rPr>
          <w:rFonts w:ascii="Arial" w:hAnsi="Arial"/>
          <w:b/>
        </w:rPr>
        <w:t xml:space="preserve">: </w:t>
      </w:r>
      <w:r w:rsidR="001B74D4">
        <w:rPr>
          <w:rFonts w:ascii="Arial" w:hAnsi="Arial"/>
        </w:rPr>
        <w:t>s</w:t>
      </w:r>
      <w:r w:rsidRPr="003423A6">
        <w:rPr>
          <w:rFonts w:ascii="Arial" w:hAnsi="Arial"/>
        </w:rPr>
        <w:t xml:space="preserve">e incluye </w:t>
      </w:r>
      <w:r w:rsidR="004104A8" w:rsidRPr="003423A6">
        <w:rPr>
          <w:rFonts w:ascii="Arial" w:hAnsi="Arial"/>
        </w:rPr>
        <w:t xml:space="preserve">la descripción de los conceptos </w:t>
      </w:r>
      <w:r w:rsidRPr="003423A6">
        <w:rPr>
          <w:rFonts w:ascii="Arial" w:hAnsi="Arial"/>
        </w:rPr>
        <w:t>que dan origen a las retenciones o pagos de los impuestos.</w:t>
      </w:r>
      <w:r w:rsidR="0050121A" w:rsidRPr="003423A6">
        <w:rPr>
          <w:rFonts w:ascii="Arial" w:hAnsi="Arial"/>
          <w:b/>
          <w:color w:val="6E7B62" w:themeColor="accent6" w:themeShade="BF"/>
        </w:rPr>
        <w:t xml:space="preserve"> </w:t>
      </w:r>
    </w:p>
    <w:p w14:paraId="406473BD" w14:textId="77777777" w:rsidR="0092564F" w:rsidRPr="003F6BE7" w:rsidRDefault="0092564F" w:rsidP="00FF7824">
      <w:pPr>
        <w:autoSpaceDE w:val="0"/>
        <w:autoSpaceDN w:val="0"/>
        <w:adjustRightInd w:val="0"/>
        <w:ind w:left="284"/>
        <w:jc w:val="both"/>
        <w:rPr>
          <w:rFonts w:ascii="Arial" w:hAnsi="Arial"/>
        </w:rPr>
      </w:pPr>
    </w:p>
    <w:p w14:paraId="68B8E928" w14:textId="46C33772" w:rsidR="0092564F" w:rsidRPr="001C076A" w:rsidRDefault="00A33AD7" w:rsidP="00554CCE">
      <w:pPr>
        <w:pStyle w:val="Prrafodelista"/>
        <w:numPr>
          <w:ilvl w:val="2"/>
          <w:numId w:val="23"/>
        </w:numPr>
        <w:autoSpaceDE w:val="0"/>
        <w:autoSpaceDN w:val="0"/>
        <w:adjustRightInd w:val="0"/>
        <w:ind w:left="284" w:hanging="284"/>
        <w:jc w:val="both"/>
        <w:rPr>
          <w:rFonts w:ascii="Arial" w:hAnsi="Arial"/>
        </w:rPr>
      </w:pPr>
      <w:r>
        <w:rPr>
          <w:rFonts w:ascii="Arial" w:hAnsi="Arial"/>
          <w:b/>
        </w:rPr>
        <w:t xml:space="preserve">Acumulado </w:t>
      </w:r>
      <w:r w:rsidR="001C076A">
        <w:rPr>
          <w:rFonts w:ascii="Arial" w:hAnsi="Arial"/>
          <w:b/>
        </w:rPr>
        <w:t>e</w:t>
      </w:r>
      <w:r w:rsidR="0092564F" w:rsidRPr="00B5770A">
        <w:rPr>
          <w:rFonts w:ascii="Arial" w:hAnsi="Arial"/>
          <w:b/>
        </w:rPr>
        <w:t xml:space="preserve">nero </w:t>
      </w:r>
      <w:r w:rsidR="009E6D98">
        <w:rPr>
          <w:rFonts w:ascii="Arial" w:hAnsi="Arial"/>
          <w:b/>
        </w:rPr>
        <w:t>-</w:t>
      </w:r>
      <w:r w:rsidR="0092564F" w:rsidRPr="00B5770A">
        <w:rPr>
          <w:rFonts w:ascii="Arial" w:hAnsi="Arial"/>
          <w:b/>
        </w:rPr>
        <w:t xml:space="preserve"> junio</w:t>
      </w:r>
      <w:r w:rsidR="003F6BE7" w:rsidRPr="00B5770A">
        <w:rPr>
          <w:rFonts w:ascii="Arial" w:hAnsi="Arial"/>
          <w:b/>
        </w:rPr>
        <w:t xml:space="preserve">: </w:t>
      </w:r>
      <w:r w:rsidR="001B74D4" w:rsidRPr="00B5770A">
        <w:rPr>
          <w:rFonts w:ascii="Arial" w:hAnsi="Arial"/>
        </w:rPr>
        <w:t>r</w:t>
      </w:r>
      <w:r w:rsidR="003F6BE7" w:rsidRPr="00B5770A">
        <w:rPr>
          <w:rFonts w:ascii="Arial" w:hAnsi="Arial"/>
        </w:rPr>
        <w:t xml:space="preserve">egistrar </w:t>
      </w:r>
      <w:r w:rsidR="001C076A">
        <w:rPr>
          <w:rFonts w:ascii="Arial" w:hAnsi="Arial"/>
        </w:rPr>
        <w:t>el importe total</w:t>
      </w:r>
      <w:r w:rsidR="0092564F" w:rsidRPr="00B5770A">
        <w:rPr>
          <w:rFonts w:ascii="Arial" w:hAnsi="Arial"/>
        </w:rPr>
        <w:t xml:space="preserve"> </w:t>
      </w:r>
      <w:r w:rsidR="004C772C">
        <w:rPr>
          <w:rFonts w:ascii="Arial" w:hAnsi="Arial"/>
        </w:rPr>
        <w:t>c</w:t>
      </w:r>
      <w:r w:rsidR="003F6BE7" w:rsidRPr="00B5770A">
        <w:rPr>
          <w:rFonts w:ascii="Arial" w:hAnsi="Arial"/>
        </w:rPr>
        <w:t>orrespondiente</w:t>
      </w:r>
      <w:r w:rsidR="004C772C">
        <w:rPr>
          <w:rFonts w:ascii="Arial" w:hAnsi="Arial"/>
        </w:rPr>
        <w:t xml:space="preserve"> a</w:t>
      </w:r>
      <w:r w:rsidR="001C076A">
        <w:rPr>
          <w:rFonts w:ascii="Arial" w:hAnsi="Arial"/>
        </w:rPr>
        <w:t>l</w:t>
      </w:r>
      <w:r w:rsidR="004C772C">
        <w:rPr>
          <w:rFonts w:ascii="Arial" w:hAnsi="Arial"/>
        </w:rPr>
        <w:t xml:space="preserve"> </w:t>
      </w:r>
      <w:r w:rsidR="00490F52">
        <w:rPr>
          <w:rFonts w:ascii="Arial" w:hAnsi="Arial"/>
        </w:rPr>
        <w:t xml:space="preserve">acumulado </w:t>
      </w:r>
      <w:r w:rsidR="009E6D98">
        <w:rPr>
          <w:rFonts w:ascii="Arial" w:hAnsi="Arial"/>
        </w:rPr>
        <w:t>de enero a junio</w:t>
      </w:r>
      <w:r w:rsidR="00490F52">
        <w:rPr>
          <w:rFonts w:ascii="Arial" w:hAnsi="Arial"/>
        </w:rPr>
        <w:t xml:space="preserve"> 2025</w:t>
      </w:r>
    </w:p>
    <w:p w14:paraId="6D2BF15B" w14:textId="77777777" w:rsidR="001C076A" w:rsidRPr="001C076A" w:rsidRDefault="001C076A" w:rsidP="001C076A">
      <w:pPr>
        <w:pStyle w:val="Prrafodelista"/>
        <w:rPr>
          <w:rFonts w:ascii="Arial" w:hAnsi="Arial"/>
        </w:rPr>
      </w:pPr>
    </w:p>
    <w:p w14:paraId="08AF4900" w14:textId="746EE9D8" w:rsidR="001C076A" w:rsidRPr="00B5770A" w:rsidRDefault="00490F52" w:rsidP="00554CCE">
      <w:pPr>
        <w:pStyle w:val="Prrafodelista"/>
        <w:numPr>
          <w:ilvl w:val="2"/>
          <w:numId w:val="23"/>
        </w:numPr>
        <w:autoSpaceDE w:val="0"/>
        <w:autoSpaceDN w:val="0"/>
        <w:adjustRightInd w:val="0"/>
        <w:ind w:left="284" w:hanging="284"/>
        <w:jc w:val="both"/>
        <w:rPr>
          <w:rFonts w:ascii="Arial" w:hAnsi="Arial"/>
        </w:rPr>
      </w:pPr>
      <w:r w:rsidRPr="00490F52">
        <w:rPr>
          <w:rFonts w:ascii="Arial" w:hAnsi="Arial"/>
          <w:b/>
        </w:rPr>
        <w:t>Julio a diciembre:</w:t>
      </w:r>
      <w:r>
        <w:rPr>
          <w:rFonts w:ascii="Arial" w:hAnsi="Arial"/>
        </w:rPr>
        <w:t xml:space="preserve"> registrar los importes correspondientes a cada mes </w:t>
      </w:r>
    </w:p>
    <w:p w14:paraId="18D59906" w14:textId="77777777" w:rsidR="0092564F" w:rsidRPr="00B5770A" w:rsidRDefault="0092564F" w:rsidP="00FF7824">
      <w:pPr>
        <w:autoSpaceDE w:val="0"/>
        <w:autoSpaceDN w:val="0"/>
        <w:adjustRightInd w:val="0"/>
        <w:ind w:left="284"/>
        <w:jc w:val="both"/>
        <w:rPr>
          <w:rFonts w:ascii="Arial" w:hAnsi="Arial"/>
          <w:b/>
        </w:rPr>
      </w:pPr>
    </w:p>
    <w:p w14:paraId="5EEF0CA3" w14:textId="12D427B0" w:rsidR="00D70A09" w:rsidRPr="001C076A" w:rsidRDefault="00D70A09" w:rsidP="00554CCE">
      <w:pPr>
        <w:pStyle w:val="Prrafodelista"/>
        <w:numPr>
          <w:ilvl w:val="2"/>
          <w:numId w:val="23"/>
        </w:numPr>
        <w:autoSpaceDE w:val="0"/>
        <w:autoSpaceDN w:val="0"/>
        <w:adjustRightInd w:val="0"/>
        <w:ind w:left="284" w:hanging="284"/>
        <w:jc w:val="both"/>
        <w:rPr>
          <w:rFonts w:ascii="Arial" w:hAnsi="Arial"/>
          <w:u w:val="single"/>
        </w:rPr>
      </w:pPr>
      <w:r w:rsidRPr="00F1327B">
        <w:rPr>
          <w:rFonts w:ascii="Arial" w:hAnsi="Arial"/>
          <w:b/>
        </w:rPr>
        <w:t>Total (</w:t>
      </w:r>
      <w:r w:rsidR="0044594B">
        <w:rPr>
          <w:rFonts w:ascii="Arial" w:hAnsi="Arial"/>
          <w:b/>
        </w:rPr>
        <w:t>c</w:t>
      </w:r>
      <w:r w:rsidRPr="00F1327B">
        <w:rPr>
          <w:rFonts w:ascii="Arial" w:hAnsi="Arial"/>
          <w:b/>
        </w:rPr>
        <w:t xml:space="preserve">olumna): </w:t>
      </w:r>
      <w:r>
        <w:rPr>
          <w:rFonts w:ascii="Arial" w:hAnsi="Arial"/>
        </w:rPr>
        <w:t>r</w:t>
      </w:r>
      <w:r w:rsidRPr="00F1327B">
        <w:rPr>
          <w:rFonts w:ascii="Arial" w:hAnsi="Arial"/>
        </w:rPr>
        <w:t xml:space="preserve">egistrar el total de la suma de los montos por </w:t>
      </w:r>
      <w:r w:rsidR="00466A24" w:rsidRPr="00B5770A">
        <w:rPr>
          <w:rFonts w:ascii="Arial" w:hAnsi="Arial"/>
        </w:rPr>
        <w:t>fila</w:t>
      </w:r>
      <w:r w:rsidR="00466A24">
        <w:rPr>
          <w:rFonts w:ascii="Arial" w:hAnsi="Arial"/>
        </w:rPr>
        <w:t xml:space="preserve"> </w:t>
      </w:r>
      <w:r w:rsidRPr="00F1327B">
        <w:rPr>
          <w:rFonts w:ascii="Arial" w:hAnsi="Arial"/>
        </w:rPr>
        <w:t>de cada concepto</w:t>
      </w:r>
      <w:r>
        <w:rPr>
          <w:rFonts w:ascii="Arial" w:hAnsi="Arial"/>
        </w:rPr>
        <w:t>.</w:t>
      </w:r>
      <w:r w:rsidRPr="00F1327B">
        <w:rPr>
          <w:rFonts w:ascii="Arial" w:hAnsi="Arial"/>
        </w:rPr>
        <w:t xml:space="preserve"> </w:t>
      </w:r>
    </w:p>
    <w:p w14:paraId="70035245" w14:textId="14BBEF9F" w:rsidR="001C076A" w:rsidRPr="001C076A" w:rsidRDefault="001C076A" w:rsidP="001C076A">
      <w:pPr>
        <w:autoSpaceDE w:val="0"/>
        <w:autoSpaceDN w:val="0"/>
        <w:adjustRightInd w:val="0"/>
        <w:jc w:val="both"/>
        <w:rPr>
          <w:rFonts w:ascii="Arial" w:hAnsi="Arial"/>
          <w:u w:val="single"/>
        </w:rPr>
      </w:pPr>
    </w:p>
    <w:p w14:paraId="700730FB" w14:textId="77777777" w:rsidR="00D70A09" w:rsidRPr="00B76EA0" w:rsidRDefault="00D70A09" w:rsidP="00F93843">
      <w:pPr>
        <w:autoSpaceDE w:val="0"/>
        <w:autoSpaceDN w:val="0"/>
        <w:adjustRightInd w:val="0"/>
        <w:jc w:val="both"/>
        <w:rPr>
          <w:rFonts w:ascii="Arial" w:hAnsi="Arial"/>
          <w:b/>
          <w:highlight w:val="green"/>
        </w:rPr>
      </w:pPr>
    </w:p>
    <w:p w14:paraId="540B3A6E" w14:textId="77777777" w:rsidR="002D49CB" w:rsidRPr="00B76EA0" w:rsidRDefault="002D49CB" w:rsidP="00250E1F">
      <w:pPr>
        <w:autoSpaceDE w:val="0"/>
        <w:autoSpaceDN w:val="0"/>
        <w:adjustRightInd w:val="0"/>
        <w:jc w:val="both"/>
        <w:rPr>
          <w:rFonts w:ascii="Arial" w:hAnsi="Arial"/>
          <w:b/>
          <w:sz w:val="28"/>
          <w:szCs w:val="28"/>
          <w:highlight w:val="green"/>
        </w:rPr>
      </w:pPr>
    </w:p>
    <w:p w14:paraId="4DCD6F84" w14:textId="1695FC00" w:rsidR="00250E1F" w:rsidRPr="00FF7824" w:rsidRDefault="00737B4B" w:rsidP="00250E1F">
      <w:pPr>
        <w:autoSpaceDE w:val="0"/>
        <w:autoSpaceDN w:val="0"/>
        <w:adjustRightInd w:val="0"/>
        <w:jc w:val="both"/>
        <w:rPr>
          <w:rFonts w:ascii="Arial" w:hAnsi="Arial"/>
          <w:b/>
          <w:sz w:val="28"/>
          <w:szCs w:val="28"/>
          <w:u w:val="single"/>
        </w:rPr>
      </w:pPr>
      <w:r w:rsidRPr="00FF7824">
        <w:rPr>
          <w:rFonts w:ascii="Arial" w:hAnsi="Arial"/>
          <w:b/>
          <w:sz w:val="28"/>
          <w:szCs w:val="28"/>
          <w:u w:val="single"/>
        </w:rPr>
        <w:t>Renglón / fila</w:t>
      </w:r>
      <w:r w:rsidR="00335236">
        <w:rPr>
          <w:rFonts w:ascii="Arial" w:hAnsi="Arial"/>
          <w:b/>
          <w:sz w:val="28"/>
          <w:szCs w:val="28"/>
          <w:u w:val="single"/>
        </w:rPr>
        <w:t>:</w:t>
      </w:r>
      <w:r w:rsidR="00B82A18">
        <w:rPr>
          <w:rFonts w:ascii="Arial" w:hAnsi="Arial"/>
          <w:b/>
          <w:sz w:val="28"/>
          <w:szCs w:val="28"/>
          <w:u w:val="single"/>
        </w:rPr>
        <w:t xml:space="preserve"> </w:t>
      </w:r>
      <w:r w:rsidR="00B82A18" w:rsidRPr="00B82A18">
        <w:rPr>
          <w:rFonts w:ascii="Arial" w:hAnsi="Arial"/>
          <w:b/>
          <w:color w:val="C00000"/>
          <w:sz w:val="50"/>
          <w:szCs w:val="50"/>
        </w:rPr>
        <w:t xml:space="preserve">   </w:t>
      </w:r>
    </w:p>
    <w:p w14:paraId="5D3C07D3" w14:textId="77777777" w:rsidR="001723E5" w:rsidRPr="00E03D2F" w:rsidRDefault="001723E5" w:rsidP="00250E1F">
      <w:pPr>
        <w:autoSpaceDE w:val="0"/>
        <w:autoSpaceDN w:val="0"/>
        <w:adjustRightInd w:val="0"/>
        <w:jc w:val="both"/>
        <w:rPr>
          <w:rFonts w:ascii="Arial" w:hAnsi="Arial"/>
          <w:b/>
          <w:sz w:val="28"/>
          <w:szCs w:val="28"/>
        </w:rPr>
      </w:pPr>
    </w:p>
    <w:p w14:paraId="63050091" w14:textId="19F9BD64" w:rsidR="00FF7824" w:rsidRPr="00F1327B" w:rsidRDefault="00CB3966" w:rsidP="00554CCE">
      <w:pPr>
        <w:pStyle w:val="Prrafodelista"/>
        <w:numPr>
          <w:ilvl w:val="2"/>
          <w:numId w:val="23"/>
        </w:numPr>
        <w:autoSpaceDE w:val="0"/>
        <w:autoSpaceDN w:val="0"/>
        <w:adjustRightInd w:val="0"/>
        <w:ind w:left="284" w:hanging="284"/>
        <w:jc w:val="both"/>
        <w:rPr>
          <w:rFonts w:ascii="Arial" w:hAnsi="Arial"/>
        </w:rPr>
      </w:pPr>
      <w:r w:rsidRPr="00F1327B">
        <w:rPr>
          <w:rFonts w:ascii="Arial" w:hAnsi="Arial"/>
          <w:b/>
        </w:rPr>
        <w:t>Total, de</w:t>
      </w:r>
      <w:r w:rsidR="00F93843" w:rsidRPr="00F1327B">
        <w:rPr>
          <w:rFonts w:ascii="Arial" w:hAnsi="Arial"/>
          <w:b/>
        </w:rPr>
        <w:t xml:space="preserve"> ingresos</w:t>
      </w:r>
      <w:r w:rsidR="00737B4B" w:rsidRPr="00F1327B">
        <w:rPr>
          <w:rFonts w:ascii="Arial" w:hAnsi="Arial"/>
          <w:b/>
        </w:rPr>
        <w:t xml:space="preserve">: </w:t>
      </w:r>
      <w:r w:rsidR="001B74D4">
        <w:rPr>
          <w:rFonts w:ascii="Arial" w:hAnsi="Arial"/>
        </w:rPr>
        <w:t>s</w:t>
      </w:r>
      <w:r w:rsidR="00F9279D" w:rsidRPr="00F1327B">
        <w:rPr>
          <w:rFonts w:ascii="Arial" w:hAnsi="Arial"/>
        </w:rPr>
        <w:t xml:space="preserve">uma de los ingresos </w:t>
      </w:r>
      <w:r w:rsidR="003206EF" w:rsidRPr="00F1327B">
        <w:rPr>
          <w:rFonts w:ascii="Arial" w:hAnsi="Arial"/>
        </w:rPr>
        <w:t>auto</w:t>
      </w:r>
      <w:r w:rsidR="00F93843" w:rsidRPr="00F1327B">
        <w:rPr>
          <w:rFonts w:ascii="Arial" w:hAnsi="Arial"/>
        </w:rPr>
        <w:t>generados por mes</w:t>
      </w:r>
      <w:r w:rsidR="008D6FEC" w:rsidRPr="00F1327B">
        <w:rPr>
          <w:rFonts w:ascii="Arial" w:hAnsi="Arial"/>
        </w:rPr>
        <w:t>.</w:t>
      </w:r>
      <w:r w:rsidR="00626DE4" w:rsidRPr="00F1327B">
        <w:rPr>
          <w:rFonts w:ascii="Arial" w:hAnsi="Arial"/>
        </w:rPr>
        <w:t xml:space="preserve"> </w:t>
      </w:r>
    </w:p>
    <w:p w14:paraId="51F3AF7D" w14:textId="77777777" w:rsidR="00F1327B" w:rsidRDefault="00F1327B" w:rsidP="00F1327B">
      <w:pPr>
        <w:autoSpaceDE w:val="0"/>
        <w:autoSpaceDN w:val="0"/>
        <w:adjustRightInd w:val="0"/>
        <w:jc w:val="both"/>
        <w:rPr>
          <w:rFonts w:ascii="Arial" w:hAnsi="Arial"/>
          <w:b/>
          <w:highlight w:val="cyan"/>
        </w:rPr>
      </w:pPr>
    </w:p>
    <w:p w14:paraId="0CA02F12" w14:textId="7FBCB014" w:rsidR="00F1327B" w:rsidRPr="00F1327B" w:rsidRDefault="00FF7824" w:rsidP="00F1327B">
      <w:pPr>
        <w:autoSpaceDE w:val="0"/>
        <w:autoSpaceDN w:val="0"/>
        <w:adjustRightInd w:val="0"/>
        <w:jc w:val="both"/>
        <w:rPr>
          <w:rFonts w:ascii="Arial" w:hAnsi="Arial"/>
          <w:b/>
        </w:rPr>
      </w:pPr>
      <w:r w:rsidRPr="00F1327B">
        <w:rPr>
          <w:rFonts w:ascii="Arial" w:hAnsi="Arial"/>
          <w:b/>
        </w:rPr>
        <w:t xml:space="preserve">Nota: </w:t>
      </w:r>
      <w:r w:rsidR="00626DE4" w:rsidRPr="00F1327B">
        <w:rPr>
          <w:rFonts w:ascii="Arial" w:hAnsi="Arial"/>
          <w:b/>
        </w:rPr>
        <w:t>Di</w:t>
      </w:r>
      <w:r w:rsidR="00C937DF" w:rsidRPr="00F1327B">
        <w:rPr>
          <w:rFonts w:ascii="Arial" w:hAnsi="Arial"/>
          <w:b/>
        </w:rPr>
        <w:t xml:space="preserve">cha suma </w:t>
      </w:r>
      <w:r w:rsidR="00457B4E" w:rsidRPr="00F1327B">
        <w:rPr>
          <w:rFonts w:ascii="Arial" w:hAnsi="Arial"/>
          <w:b/>
        </w:rPr>
        <w:t>deberá</w:t>
      </w:r>
      <w:r w:rsidR="00C937DF" w:rsidRPr="00F1327B">
        <w:rPr>
          <w:rFonts w:ascii="Arial" w:hAnsi="Arial"/>
          <w:b/>
        </w:rPr>
        <w:t xml:space="preserve"> coincidir con la</w:t>
      </w:r>
      <w:r w:rsidR="00626DE4" w:rsidRPr="00F1327B">
        <w:rPr>
          <w:rFonts w:ascii="Arial" w:hAnsi="Arial"/>
          <w:b/>
        </w:rPr>
        <w:t xml:space="preserve"> suma total del formato 4</w:t>
      </w:r>
      <w:r w:rsidR="00AB2ACC" w:rsidRPr="00F1327B">
        <w:rPr>
          <w:rFonts w:ascii="Arial" w:hAnsi="Arial"/>
          <w:b/>
        </w:rPr>
        <w:t xml:space="preserve"> </w:t>
      </w:r>
      <w:r w:rsidR="004C772C">
        <w:rPr>
          <w:rFonts w:ascii="Arial" w:hAnsi="Arial"/>
          <w:b/>
        </w:rPr>
        <w:t>“</w:t>
      </w:r>
      <w:r w:rsidR="00AB2ACC" w:rsidRPr="00F1327B">
        <w:rPr>
          <w:rFonts w:ascii="Arial" w:hAnsi="Arial"/>
          <w:b/>
        </w:rPr>
        <w:t>Analí</w:t>
      </w:r>
      <w:r w:rsidR="00960B72" w:rsidRPr="00F1327B">
        <w:rPr>
          <w:rFonts w:ascii="Arial" w:hAnsi="Arial"/>
          <w:b/>
        </w:rPr>
        <w:t>tica de Ingresos</w:t>
      </w:r>
      <w:r w:rsidR="004C772C">
        <w:rPr>
          <w:rFonts w:ascii="Arial" w:hAnsi="Arial"/>
          <w:b/>
        </w:rPr>
        <w:t>”</w:t>
      </w:r>
      <w:r w:rsidR="00626DE4" w:rsidRPr="00F1327B">
        <w:rPr>
          <w:rFonts w:ascii="Arial" w:hAnsi="Arial"/>
          <w:b/>
        </w:rPr>
        <w:t>.</w:t>
      </w:r>
    </w:p>
    <w:p w14:paraId="783A8526" w14:textId="77777777" w:rsidR="00F1327B" w:rsidRPr="00F1327B" w:rsidRDefault="00F1327B" w:rsidP="00F1327B">
      <w:pPr>
        <w:pStyle w:val="Prrafodelista"/>
        <w:rPr>
          <w:rFonts w:ascii="Arial" w:hAnsi="Arial"/>
          <w:b/>
          <w:lang w:val="pt-BR"/>
        </w:rPr>
      </w:pPr>
    </w:p>
    <w:p w14:paraId="0DA0874E" w14:textId="786F6EA4" w:rsidR="00F93843" w:rsidRPr="00F1327B" w:rsidRDefault="00F93843" w:rsidP="00AC4A1E">
      <w:pPr>
        <w:pStyle w:val="Prrafodelista"/>
        <w:numPr>
          <w:ilvl w:val="2"/>
          <w:numId w:val="23"/>
        </w:numPr>
        <w:autoSpaceDE w:val="0"/>
        <w:autoSpaceDN w:val="0"/>
        <w:adjustRightInd w:val="0"/>
        <w:ind w:left="284" w:hanging="284"/>
        <w:jc w:val="both"/>
        <w:rPr>
          <w:rFonts w:ascii="Arial" w:hAnsi="Arial"/>
          <w:b/>
        </w:rPr>
      </w:pPr>
      <w:r w:rsidRPr="00F1327B">
        <w:rPr>
          <w:rFonts w:ascii="Arial" w:hAnsi="Arial"/>
          <w:b/>
          <w:lang w:val="pt-BR"/>
        </w:rPr>
        <w:t>IVA por pagar o</w:t>
      </w:r>
      <w:r w:rsidR="001F429B">
        <w:rPr>
          <w:rFonts w:ascii="Arial" w:hAnsi="Arial"/>
          <w:b/>
          <w:lang w:val="pt-BR"/>
        </w:rPr>
        <w:t xml:space="preserve"> </w:t>
      </w:r>
      <w:r w:rsidRPr="00F1327B">
        <w:rPr>
          <w:rFonts w:ascii="Arial" w:hAnsi="Arial"/>
          <w:b/>
          <w:lang w:val="pt-BR"/>
        </w:rPr>
        <w:t>(</w:t>
      </w:r>
      <w:r w:rsidR="001F429B">
        <w:rPr>
          <w:rFonts w:ascii="Arial" w:hAnsi="Arial"/>
          <w:b/>
          <w:lang w:val="pt-BR"/>
        </w:rPr>
        <w:t xml:space="preserve">a </w:t>
      </w:r>
      <w:r w:rsidRPr="00F1327B">
        <w:rPr>
          <w:rFonts w:ascii="Arial" w:hAnsi="Arial"/>
          <w:b/>
          <w:lang w:val="pt-BR"/>
        </w:rPr>
        <w:t>favor)</w:t>
      </w:r>
      <w:r w:rsidR="00737B4B" w:rsidRPr="00F1327B">
        <w:rPr>
          <w:rFonts w:ascii="Arial" w:hAnsi="Arial"/>
          <w:b/>
          <w:lang w:val="pt-BR"/>
        </w:rPr>
        <w:t xml:space="preserve">: </w:t>
      </w:r>
      <w:r w:rsidR="001B74D4">
        <w:rPr>
          <w:rFonts w:ascii="Arial" w:hAnsi="Arial" w:cs="Arial"/>
        </w:rPr>
        <w:t>r</w:t>
      </w:r>
      <w:r w:rsidR="000D4F2F" w:rsidRPr="00F1327B">
        <w:rPr>
          <w:rFonts w:ascii="Arial" w:hAnsi="Arial" w:cs="Arial"/>
        </w:rPr>
        <w:t>egistrar</w:t>
      </w:r>
      <w:r w:rsidR="00F9279D" w:rsidRPr="00F1327B">
        <w:rPr>
          <w:rFonts w:ascii="Arial" w:hAnsi="Arial"/>
        </w:rPr>
        <w:t xml:space="preserve"> el importe </w:t>
      </w:r>
      <w:r w:rsidRPr="00F1327B">
        <w:rPr>
          <w:rFonts w:ascii="Arial" w:hAnsi="Arial"/>
        </w:rPr>
        <w:t>mensual</w:t>
      </w:r>
      <w:r w:rsidR="00F1327B">
        <w:rPr>
          <w:rFonts w:ascii="Arial" w:hAnsi="Arial"/>
        </w:rPr>
        <w:t>,</w:t>
      </w:r>
      <w:r w:rsidRPr="00F1327B">
        <w:rPr>
          <w:rFonts w:ascii="Arial" w:hAnsi="Arial"/>
        </w:rPr>
        <w:t xml:space="preserve"> resultado de la suma o resta según corresponda</w:t>
      </w:r>
      <w:r w:rsidR="008D6FEC" w:rsidRPr="00F1327B">
        <w:rPr>
          <w:rFonts w:ascii="Arial" w:hAnsi="Arial"/>
        </w:rPr>
        <w:t>.</w:t>
      </w:r>
    </w:p>
    <w:p w14:paraId="62737999" w14:textId="77777777" w:rsidR="00F93843" w:rsidRPr="00E03D2F" w:rsidRDefault="00F93843" w:rsidP="00FF7824">
      <w:pPr>
        <w:autoSpaceDE w:val="0"/>
        <w:autoSpaceDN w:val="0"/>
        <w:adjustRightInd w:val="0"/>
        <w:ind w:left="284"/>
        <w:jc w:val="both"/>
        <w:rPr>
          <w:rFonts w:ascii="Arial" w:hAnsi="Arial"/>
        </w:rPr>
      </w:pPr>
    </w:p>
    <w:p w14:paraId="030CE09E" w14:textId="08FDC0EC" w:rsidR="00F93843" w:rsidRPr="00E03D2F" w:rsidRDefault="00F93843" w:rsidP="00554CCE">
      <w:pPr>
        <w:pStyle w:val="Ttulo3"/>
        <w:numPr>
          <w:ilvl w:val="2"/>
          <w:numId w:val="23"/>
        </w:numPr>
        <w:ind w:left="284" w:hanging="284"/>
      </w:pPr>
      <w:r w:rsidRPr="00E03D2F">
        <w:t>Impuesto 2% hospedaje</w:t>
      </w:r>
      <w:r w:rsidR="00737B4B">
        <w:t xml:space="preserve">: </w:t>
      </w:r>
      <w:r w:rsidR="001F429B">
        <w:rPr>
          <w:b w:val="0"/>
        </w:rPr>
        <w:t>r</w:t>
      </w:r>
      <w:r w:rsidR="000D4F2F" w:rsidRPr="003B0117">
        <w:rPr>
          <w:b w:val="0"/>
        </w:rPr>
        <w:t>egistrar</w:t>
      </w:r>
      <w:r w:rsidR="003E5D5C" w:rsidRPr="003B0117">
        <w:rPr>
          <w:b w:val="0"/>
        </w:rPr>
        <w:t xml:space="preserve"> el importe </w:t>
      </w:r>
      <w:r w:rsidRPr="003B0117">
        <w:rPr>
          <w:b w:val="0"/>
        </w:rPr>
        <w:t>mensual del pago que</w:t>
      </w:r>
      <w:r w:rsidR="003E5D5C" w:rsidRPr="003B0117">
        <w:rPr>
          <w:b w:val="0"/>
        </w:rPr>
        <w:t xml:space="preserve"> se percibe</w:t>
      </w:r>
      <w:r w:rsidRPr="003B0117">
        <w:rPr>
          <w:b w:val="0"/>
        </w:rPr>
        <w:t xml:space="preserve"> por este concepto</w:t>
      </w:r>
      <w:r w:rsidR="00F1327B">
        <w:rPr>
          <w:b w:val="0"/>
        </w:rPr>
        <w:t>,</w:t>
      </w:r>
      <w:r w:rsidRPr="003B0117">
        <w:rPr>
          <w:b w:val="0"/>
        </w:rPr>
        <w:t xml:space="preserve"> (para ser llenado</w:t>
      </w:r>
      <w:r w:rsidRPr="00737B4B">
        <w:rPr>
          <w:b w:val="0"/>
        </w:rPr>
        <w:t xml:space="preserve"> por las </w:t>
      </w:r>
      <w:r w:rsidR="004C772C">
        <w:rPr>
          <w:b w:val="0"/>
        </w:rPr>
        <w:t>en</w:t>
      </w:r>
      <w:r w:rsidR="001B2A5D" w:rsidRPr="00737B4B">
        <w:rPr>
          <w:b w:val="0"/>
        </w:rPr>
        <w:t xml:space="preserve">tidades </w:t>
      </w:r>
      <w:r w:rsidR="004C772C">
        <w:rPr>
          <w:b w:val="0"/>
        </w:rPr>
        <w:t>p</w:t>
      </w:r>
      <w:r w:rsidR="001B2A5D" w:rsidRPr="00737B4B">
        <w:rPr>
          <w:b w:val="0"/>
        </w:rPr>
        <w:t xml:space="preserve">roductivas </w:t>
      </w:r>
      <w:r w:rsidR="0022114C" w:rsidRPr="00737B4B">
        <w:rPr>
          <w:b w:val="0"/>
        </w:rPr>
        <w:t>U</w:t>
      </w:r>
      <w:r w:rsidRPr="00737B4B">
        <w:rPr>
          <w:b w:val="0"/>
        </w:rPr>
        <w:t>niversitarias</w:t>
      </w:r>
      <w:r w:rsidR="00F1327B">
        <w:rPr>
          <w:b w:val="0"/>
        </w:rPr>
        <w:t xml:space="preserve">, </w:t>
      </w:r>
      <w:r w:rsidRPr="00737B4B">
        <w:rPr>
          <w:b w:val="0"/>
        </w:rPr>
        <w:t xml:space="preserve">en </w:t>
      </w:r>
      <w:r w:rsidR="00DB35C0" w:rsidRPr="00737B4B">
        <w:rPr>
          <w:b w:val="0"/>
        </w:rPr>
        <w:t>específico</w:t>
      </w:r>
      <w:r w:rsidRPr="00737B4B">
        <w:rPr>
          <w:b w:val="0"/>
        </w:rPr>
        <w:t xml:space="preserve"> </w:t>
      </w:r>
      <w:r w:rsidRPr="00E03D2F">
        <w:t>solo aplica para los hoteles)</w:t>
      </w:r>
      <w:r w:rsidR="00F1327B">
        <w:t>.</w:t>
      </w:r>
    </w:p>
    <w:p w14:paraId="2011AE72" w14:textId="77777777" w:rsidR="00F93843" w:rsidRPr="00E03D2F" w:rsidRDefault="00F93843" w:rsidP="00FF7824">
      <w:pPr>
        <w:autoSpaceDE w:val="0"/>
        <w:autoSpaceDN w:val="0"/>
        <w:adjustRightInd w:val="0"/>
        <w:ind w:left="284"/>
        <w:jc w:val="both"/>
        <w:rPr>
          <w:rFonts w:ascii="Arial" w:hAnsi="Arial"/>
        </w:rPr>
      </w:pPr>
    </w:p>
    <w:p w14:paraId="615E02DD" w14:textId="7A7FE286" w:rsidR="00842998" w:rsidRPr="00737B4B" w:rsidRDefault="00F93843" w:rsidP="00554CCE">
      <w:pPr>
        <w:pStyle w:val="Textoindependiente2"/>
        <w:numPr>
          <w:ilvl w:val="2"/>
          <w:numId w:val="23"/>
        </w:numPr>
        <w:ind w:left="284" w:hanging="284"/>
        <w:rPr>
          <w:b w:val="0"/>
        </w:rPr>
      </w:pPr>
      <w:r w:rsidRPr="00E03D2F">
        <w:t>ISR por salarios y en general por la prestación de un servicio personal subordinad</w:t>
      </w:r>
      <w:r w:rsidR="00F1327B">
        <w:t>o</w:t>
      </w:r>
      <w:r w:rsidR="00737B4B">
        <w:t xml:space="preserve">: </w:t>
      </w:r>
      <w:r w:rsidR="001F429B">
        <w:rPr>
          <w:b w:val="0"/>
        </w:rPr>
        <w:t>r</w:t>
      </w:r>
      <w:r w:rsidR="000D4F2F" w:rsidRPr="003B0117">
        <w:rPr>
          <w:b w:val="0"/>
        </w:rPr>
        <w:t>egistrar</w:t>
      </w:r>
      <w:r w:rsidRPr="00737B4B">
        <w:rPr>
          <w:b w:val="0"/>
        </w:rPr>
        <w:t xml:space="preserve"> el importe mensual de las retenciones efectuadas por este concepto.</w:t>
      </w:r>
    </w:p>
    <w:p w14:paraId="6EA0B2A5" w14:textId="77777777" w:rsidR="00842998" w:rsidRPr="00B76EA0" w:rsidRDefault="00842998" w:rsidP="00FF7824">
      <w:pPr>
        <w:ind w:left="284"/>
        <w:rPr>
          <w:highlight w:val="green"/>
        </w:rPr>
      </w:pPr>
    </w:p>
    <w:p w14:paraId="25F26665" w14:textId="46B057E6" w:rsidR="00F1327B" w:rsidRDefault="00F93843" w:rsidP="00554CCE">
      <w:pPr>
        <w:pStyle w:val="Ttulo3"/>
        <w:numPr>
          <w:ilvl w:val="2"/>
          <w:numId w:val="23"/>
        </w:numPr>
        <w:ind w:left="284" w:hanging="284"/>
        <w:rPr>
          <w:b w:val="0"/>
        </w:rPr>
      </w:pPr>
      <w:r w:rsidRPr="00E03D2F">
        <w:t xml:space="preserve">ISR </w:t>
      </w:r>
      <w:r w:rsidR="004C772C">
        <w:t>h</w:t>
      </w:r>
      <w:r w:rsidRPr="00E03D2F">
        <w:t>onorarios</w:t>
      </w:r>
      <w:r w:rsidR="00737B4B">
        <w:t xml:space="preserve">: </w:t>
      </w:r>
      <w:r w:rsidR="001F429B">
        <w:rPr>
          <w:b w:val="0"/>
        </w:rPr>
        <w:t>i</w:t>
      </w:r>
      <w:r w:rsidRPr="00737B4B">
        <w:rPr>
          <w:b w:val="0"/>
        </w:rPr>
        <w:t xml:space="preserve">mporte </w:t>
      </w:r>
      <w:r w:rsidR="0087787C" w:rsidRPr="00737B4B">
        <w:rPr>
          <w:b w:val="0"/>
        </w:rPr>
        <w:t xml:space="preserve">de los gastos </w:t>
      </w:r>
      <w:r w:rsidR="0087787C" w:rsidRPr="00737B4B">
        <w:t>mensuales</w:t>
      </w:r>
      <w:r w:rsidR="001723E5" w:rsidRPr="00737B4B">
        <w:t xml:space="preserve"> pagados</w:t>
      </w:r>
      <w:r w:rsidR="001723E5" w:rsidRPr="00737B4B">
        <w:rPr>
          <w:b w:val="0"/>
        </w:rPr>
        <w:t xml:space="preserve"> por</w:t>
      </w:r>
      <w:r w:rsidRPr="00737B4B">
        <w:rPr>
          <w:b w:val="0"/>
        </w:rPr>
        <w:t xml:space="preserve"> concepto de honorarios y el respectivo impuesto retenido mensual</w:t>
      </w:r>
      <w:r w:rsidR="00F1327B">
        <w:rPr>
          <w:b w:val="0"/>
        </w:rPr>
        <w:t>,</w:t>
      </w:r>
      <w:r w:rsidRPr="00737B4B">
        <w:rPr>
          <w:b w:val="0"/>
        </w:rPr>
        <w:t xml:space="preserve"> (incluyendo el de los residentes en el extranjero que presten servicios personales independientes a la</w:t>
      </w:r>
      <w:r w:rsidR="00D136E6" w:rsidRPr="00737B4B">
        <w:rPr>
          <w:b w:val="0"/>
        </w:rPr>
        <w:t xml:space="preserve"> </w:t>
      </w:r>
      <w:r w:rsidR="008B38C3">
        <w:rPr>
          <w:b w:val="0"/>
        </w:rPr>
        <w:t>e</w:t>
      </w:r>
      <w:r w:rsidR="00D136E6" w:rsidRPr="00737B4B">
        <w:rPr>
          <w:b w:val="0"/>
        </w:rPr>
        <w:t>ntidad,</w:t>
      </w:r>
      <w:r w:rsidRPr="00737B4B">
        <w:rPr>
          <w:b w:val="0"/>
        </w:rPr>
        <w:t xml:space="preserve"> </w:t>
      </w:r>
      <w:r w:rsidR="008B38C3">
        <w:rPr>
          <w:b w:val="0"/>
        </w:rPr>
        <w:t>d</w:t>
      </w:r>
      <w:r w:rsidR="006F2DED" w:rsidRPr="00737B4B">
        <w:rPr>
          <w:b w:val="0"/>
        </w:rPr>
        <w:t>ependencia</w:t>
      </w:r>
      <w:r w:rsidR="008B38C3">
        <w:rPr>
          <w:b w:val="0"/>
        </w:rPr>
        <w:t>, sistemas</w:t>
      </w:r>
      <w:r w:rsidR="00457B4E" w:rsidRPr="00737B4B">
        <w:rPr>
          <w:b w:val="0"/>
        </w:rPr>
        <w:t xml:space="preserve"> </w:t>
      </w:r>
      <w:r w:rsidR="006F2DED" w:rsidRPr="00737B4B">
        <w:rPr>
          <w:b w:val="0"/>
        </w:rPr>
        <w:t xml:space="preserve">o </w:t>
      </w:r>
      <w:r w:rsidR="008B38C3">
        <w:rPr>
          <w:b w:val="0"/>
        </w:rPr>
        <w:t>e</w:t>
      </w:r>
      <w:r w:rsidR="00C1787E" w:rsidRPr="00737B4B">
        <w:rPr>
          <w:b w:val="0"/>
        </w:rPr>
        <w:t xml:space="preserve">ntidad </w:t>
      </w:r>
      <w:r w:rsidR="008B38C3">
        <w:rPr>
          <w:b w:val="0"/>
        </w:rPr>
        <w:t>p</w:t>
      </w:r>
      <w:r w:rsidR="00C1787E" w:rsidRPr="00737B4B">
        <w:rPr>
          <w:b w:val="0"/>
        </w:rPr>
        <w:t>roductiva</w:t>
      </w:r>
      <w:r w:rsidR="008B38C3">
        <w:rPr>
          <w:b w:val="0"/>
        </w:rPr>
        <w:t xml:space="preserve"> universitaria</w:t>
      </w:r>
      <w:r w:rsidR="00457B4E" w:rsidRPr="00737B4B">
        <w:rPr>
          <w:b w:val="0"/>
        </w:rPr>
        <w:t>)</w:t>
      </w:r>
      <w:r w:rsidRPr="00737B4B">
        <w:rPr>
          <w:b w:val="0"/>
        </w:rPr>
        <w:t>.</w:t>
      </w:r>
    </w:p>
    <w:p w14:paraId="5F4EED4F" w14:textId="77777777" w:rsidR="00F1327B" w:rsidRPr="00F1327B" w:rsidRDefault="00F1327B" w:rsidP="00F1327B">
      <w:pPr>
        <w:pStyle w:val="Ttulo3"/>
        <w:ind w:left="284"/>
        <w:rPr>
          <w:b w:val="0"/>
        </w:rPr>
      </w:pPr>
    </w:p>
    <w:p w14:paraId="71F2C783" w14:textId="08292A3F" w:rsidR="00BB1566" w:rsidRPr="00645CD0" w:rsidRDefault="00BB1566" w:rsidP="00554CCE">
      <w:pPr>
        <w:pStyle w:val="Ttulo3"/>
        <w:numPr>
          <w:ilvl w:val="2"/>
          <w:numId w:val="23"/>
        </w:numPr>
        <w:ind w:left="284" w:hanging="284"/>
        <w:rPr>
          <w:b w:val="0"/>
          <w:color w:val="00B050"/>
        </w:rPr>
      </w:pPr>
      <w:r w:rsidRPr="00E03D2F">
        <w:t xml:space="preserve">ISR </w:t>
      </w:r>
      <w:r w:rsidR="004607E3">
        <w:t>v</w:t>
      </w:r>
      <w:r w:rsidRPr="00E03D2F">
        <w:t xml:space="preserve">igilancia, </w:t>
      </w:r>
      <w:r w:rsidR="004607E3">
        <w:t>i</w:t>
      </w:r>
      <w:r w:rsidRPr="00E03D2F">
        <w:t xml:space="preserve">nspección y </w:t>
      </w:r>
      <w:r w:rsidR="004607E3">
        <w:t>c</w:t>
      </w:r>
      <w:r w:rsidRPr="00E03D2F">
        <w:t>ontrol</w:t>
      </w:r>
      <w:r w:rsidRPr="00F1327B">
        <w:rPr>
          <w:color w:val="0000FF"/>
        </w:rPr>
        <w:t xml:space="preserve"> </w:t>
      </w:r>
      <w:r w:rsidRPr="00E03D2F">
        <w:t xml:space="preserve">de la </w:t>
      </w:r>
      <w:r w:rsidR="004607E3">
        <w:t>o</w:t>
      </w:r>
      <w:r w:rsidRPr="00E03D2F">
        <w:t xml:space="preserve">bra </w:t>
      </w:r>
      <w:r w:rsidR="004607E3">
        <w:t>p</w:t>
      </w:r>
      <w:r w:rsidRPr="00E03D2F">
        <w:t>ública</w:t>
      </w:r>
      <w:r w:rsidR="00737B4B">
        <w:t>:</w:t>
      </w:r>
      <w:r w:rsidR="00F07AB9">
        <w:t xml:space="preserve"> </w:t>
      </w:r>
      <w:r w:rsidR="00737B4B" w:rsidRPr="00F1327B">
        <w:rPr>
          <w:b w:val="0"/>
        </w:rPr>
        <w:t xml:space="preserve"> </w:t>
      </w:r>
      <w:r w:rsidR="00F07AB9">
        <w:rPr>
          <w:b w:val="0"/>
        </w:rPr>
        <w:t xml:space="preserve">registrar el </w:t>
      </w:r>
      <w:r w:rsidR="001F429B">
        <w:rPr>
          <w:b w:val="0"/>
        </w:rPr>
        <w:t>i</w:t>
      </w:r>
      <w:r w:rsidRPr="00F1327B">
        <w:rPr>
          <w:b w:val="0"/>
        </w:rPr>
        <w:t xml:space="preserve">mporte </w:t>
      </w:r>
      <w:r w:rsidR="00F07AB9">
        <w:rPr>
          <w:b w:val="0"/>
        </w:rPr>
        <w:t xml:space="preserve">mensual </w:t>
      </w:r>
      <w:r w:rsidR="004C772C" w:rsidRPr="000462E7">
        <w:rPr>
          <w:b w:val="0"/>
        </w:rPr>
        <w:t>de cada estimación pagada</w:t>
      </w:r>
      <w:r w:rsidR="00F07AB9">
        <w:rPr>
          <w:b w:val="0"/>
        </w:rPr>
        <w:t xml:space="preserve">, así como </w:t>
      </w:r>
      <w:r w:rsidRPr="00F1327B">
        <w:rPr>
          <w:b w:val="0"/>
        </w:rPr>
        <w:t xml:space="preserve">el </w:t>
      </w:r>
      <w:r w:rsidR="00F07AB9">
        <w:rPr>
          <w:b w:val="0"/>
        </w:rPr>
        <w:t>registro correspondiente</w:t>
      </w:r>
      <w:r w:rsidRPr="00F1327B">
        <w:rPr>
          <w:b w:val="0"/>
        </w:rPr>
        <w:t xml:space="preserve"> </w:t>
      </w:r>
      <w:r w:rsidR="00F07AB9">
        <w:rPr>
          <w:b w:val="0"/>
        </w:rPr>
        <w:t xml:space="preserve">del </w:t>
      </w:r>
      <w:r w:rsidRPr="00F1327B">
        <w:rPr>
          <w:b w:val="0"/>
        </w:rPr>
        <w:t xml:space="preserve">impuesto retenido </w:t>
      </w:r>
      <w:r w:rsidR="00F07AB9" w:rsidRPr="00F07AB9">
        <w:t>“5 AL MILLAR”</w:t>
      </w:r>
      <w:r w:rsidR="00F07AB9" w:rsidRPr="00F07AB9">
        <w:rPr>
          <w:b w:val="0"/>
        </w:rPr>
        <w:t>.</w:t>
      </w:r>
      <w:r w:rsidR="00F07AB9">
        <w:rPr>
          <w:b w:val="0"/>
        </w:rPr>
        <w:t xml:space="preserve"> </w:t>
      </w:r>
    </w:p>
    <w:p w14:paraId="09DCE84D" w14:textId="77777777" w:rsidR="00F93843" w:rsidRPr="00E03D2F" w:rsidRDefault="00F93843" w:rsidP="00FF7824">
      <w:pPr>
        <w:autoSpaceDE w:val="0"/>
        <w:autoSpaceDN w:val="0"/>
        <w:adjustRightInd w:val="0"/>
        <w:ind w:left="284"/>
        <w:jc w:val="both"/>
        <w:rPr>
          <w:rFonts w:ascii="Arial" w:hAnsi="Arial"/>
        </w:rPr>
      </w:pPr>
    </w:p>
    <w:p w14:paraId="7AC88140" w14:textId="1FDD36CA" w:rsidR="002D07EA" w:rsidRPr="00554CCE" w:rsidRDefault="002D07EA" w:rsidP="00554CCE">
      <w:pPr>
        <w:pStyle w:val="Ttulo3"/>
        <w:numPr>
          <w:ilvl w:val="2"/>
          <w:numId w:val="23"/>
        </w:numPr>
        <w:ind w:left="284" w:hanging="284"/>
      </w:pPr>
      <w:r w:rsidRPr="00E03D2F">
        <w:t xml:space="preserve">Impuesto </w:t>
      </w:r>
      <w:r w:rsidR="009E6D98">
        <w:t>r</w:t>
      </w:r>
      <w:r w:rsidRPr="00E03D2F">
        <w:t xml:space="preserve">etenido </w:t>
      </w:r>
      <w:r w:rsidR="009E6D98">
        <w:t>r</w:t>
      </w:r>
      <w:r w:rsidRPr="00E03D2F">
        <w:t xml:space="preserve">égimen </w:t>
      </w:r>
      <w:r w:rsidR="00645CD0" w:rsidRPr="00E36B1A">
        <w:t>simplificado</w:t>
      </w:r>
      <w:r w:rsidRPr="00554CCE">
        <w:t xml:space="preserve"> de </w:t>
      </w:r>
      <w:r w:rsidR="009E6D98">
        <w:t>c</w:t>
      </w:r>
      <w:r w:rsidRPr="00554CCE">
        <w:t>onfianza</w:t>
      </w:r>
      <w:r w:rsidR="0050121A" w:rsidRPr="00554CCE">
        <w:t xml:space="preserve"> (RESICO)</w:t>
      </w:r>
      <w:r w:rsidR="00A8093F" w:rsidRPr="00554CCE">
        <w:t>:</w:t>
      </w:r>
      <w:r w:rsidR="00A8093F" w:rsidRPr="00554CCE">
        <w:rPr>
          <w:b w:val="0"/>
        </w:rPr>
        <w:t xml:space="preserve"> registrar el importe correspondiente al impuesto (RESICO)</w:t>
      </w:r>
    </w:p>
    <w:p w14:paraId="791365B0" w14:textId="77777777" w:rsidR="00E53D73" w:rsidRPr="00554CCE" w:rsidRDefault="00E53D73" w:rsidP="00FF7824">
      <w:pPr>
        <w:pStyle w:val="Ttulo3"/>
        <w:ind w:left="284"/>
      </w:pPr>
    </w:p>
    <w:p w14:paraId="78311170" w14:textId="19656945" w:rsidR="00F93843" w:rsidRPr="00737B4B" w:rsidRDefault="00F93843" w:rsidP="00554CCE">
      <w:pPr>
        <w:pStyle w:val="Ttulo3"/>
        <w:numPr>
          <w:ilvl w:val="2"/>
          <w:numId w:val="23"/>
        </w:numPr>
        <w:ind w:left="284" w:hanging="284"/>
        <w:rPr>
          <w:b w:val="0"/>
        </w:rPr>
      </w:pPr>
      <w:r w:rsidRPr="00E03D2F">
        <w:t xml:space="preserve">ISR </w:t>
      </w:r>
      <w:r w:rsidR="009E6D98">
        <w:t>a</w:t>
      </w:r>
      <w:r w:rsidRPr="00E03D2F">
        <w:t>rrendamiento</w:t>
      </w:r>
      <w:r w:rsidR="00737B4B">
        <w:t xml:space="preserve">: </w:t>
      </w:r>
      <w:r w:rsidR="007D4E5C">
        <w:rPr>
          <w:b w:val="0"/>
        </w:rPr>
        <w:t>i</w:t>
      </w:r>
      <w:r w:rsidRPr="00737B4B">
        <w:rPr>
          <w:b w:val="0"/>
        </w:rPr>
        <w:t>mporte mensual por las rentas</w:t>
      </w:r>
      <w:r w:rsidR="008D6FEC" w:rsidRPr="00737B4B">
        <w:rPr>
          <w:b w:val="0"/>
        </w:rPr>
        <w:t xml:space="preserve"> </w:t>
      </w:r>
      <w:r w:rsidR="0075715B" w:rsidRPr="00285B19">
        <w:rPr>
          <w:b w:val="0"/>
        </w:rPr>
        <w:t>p</w:t>
      </w:r>
      <w:r w:rsidR="001723E5" w:rsidRPr="00285B19">
        <w:rPr>
          <w:b w:val="0"/>
        </w:rPr>
        <w:t>agadas,</w:t>
      </w:r>
      <w:r w:rsidR="00250E1F" w:rsidRPr="00737B4B">
        <w:rPr>
          <w:b w:val="0"/>
        </w:rPr>
        <w:t xml:space="preserve"> </w:t>
      </w:r>
      <w:r w:rsidRPr="00737B4B">
        <w:rPr>
          <w:b w:val="0"/>
        </w:rPr>
        <w:t>así como la respectiva retención realizada.</w:t>
      </w:r>
      <w:r w:rsidR="00EC6CDA" w:rsidRPr="00737B4B">
        <w:rPr>
          <w:b w:val="0"/>
        </w:rPr>
        <w:t xml:space="preserve"> </w:t>
      </w:r>
    </w:p>
    <w:p w14:paraId="0D76E350" w14:textId="77777777" w:rsidR="00697E93" w:rsidRPr="00E03D2F" w:rsidRDefault="00697E93" w:rsidP="00FF7824">
      <w:pPr>
        <w:autoSpaceDE w:val="0"/>
        <w:autoSpaceDN w:val="0"/>
        <w:adjustRightInd w:val="0"/>
        <w:ind w:left="284"/>
        <w:jc w:val="both"/>
        <w:rPr>
          <w:rFonts w:ascii="Arial" w:hAnsi="Arial"/>
          <w:b/>
        </w:rPr>
      </w:pPr>
    </w:p>
    <w:p w14:paraId="24FB1DA6" w14:textId="2A29CF63" w:rsidR="00F93843" w:rsidRPr="00F1327B" w:rsidRDefault="00F20465" w:rsidP="00554CCE">
      <w:pPr>
        <w:pStyle w:val="Prrafodelista"/>
        <w:numPr>
          <w:ilvl w:val="2"/>
          <w:numId w:val="23"/>
        </w:numPr>
        <w:autoSpaceDE w:val="0"/>
        <w:autoSpaceDN w:val="0"/>
        <w:adjustRightInd w:val="0"/>
        <w:ind w:left="284" w:hanging="284"/>
        <w:jc w:val="both"/>
        <w:rPr>
          <w:rFonts w:ascii="Arial" w:hAnsi="Arial" w:cs="Arial"/>
        </w:rPr>
      </w:pPr>
      <w:r w:rsidRPr="00F1327B">
        <w:rPr>
          <w:rFonts w:ascii="Arial" w:hAnsi="Arial"/>
          <w:b/>
        </w:rPr>
        <w:t xml:space="preserve">IMSS </w:t>
      </w:r>
      <w:r w:rsidR="00737B4B" w:rsidRPr="00F1327B">
        <w:rPr>
          <w:rFonts w:ascii="Arial" w:hAnsi="Arial"/>
          <w:b/>
        </w:rPr>
        <w:t>–</w:t>
      </w:r>
      <w:r w:rsidRPr="00F1327B">
        <w:rPr>
          <w:rFonts w:ascii="Arial" w:hAnsi="Arial"/>
          <w:b/>
        </w:rPr>
        <w:t xml:space="preserve"> INFONAVIT</w:t>
      </w:r>
      <w:r w:rsidR="00737B4B" w:rsidRPr="00F1327B">
        <w:rPr>
          <w:rFonts w:ascii="Arial" w:hAnsi="Arial"/>
          <w:b/>
        </w:rPr>
        <w:t xml:space="preserve">: </w:t>
      </w:r>
      <w:r w:rsidR="007D4E5C">
        <w:rPr>
          <w:rFonts w:ascii="Arial" w:hAnsi="Arial" w:cs="Arial"/>
        </w:rPr>
        <w:t>r</w:t>
      </w:r>
      <w:r w:rsidR="000D4F2F" w:rsidRPr="00F1327B">
        <w:rPr>
          <w:rFonts w:ascii="Arial" w:hAnsi="Arial" w:cs="Arial"/>
        </w:rPr>
        <w:t>egistrar</w:t>
      </w:r>
      <w:r w:rsidR="00F93843" w:rsidRPr="00F1327B">
        <w:rPr>
          <w:rFonts w:ascii="Arial" w:hAnsi="Arial" w:cs="Arial"/>
        </w:rPr>
        <w:t xml:space="preserve"> </w:t>
      </w:r>
      <w:r w:rsidR="000B7B41" w:rsidRPr="00F1327B">
        <w:rPr>
          <w:rFonts w:ascii="Arial" w:hAnsi="Arial" w:cs="Arial"/>
        </w:rPr>
        <w:t>e</w:t>
      </w:r>
      <w:r w:rsidR="00F93843" w:rsidRPr="00F1327B">
        <w:rPr>
          <w:rFonts w:ascii="Arial" w:hAnsi="Arial" w:cs="Arial"/>
        </w:rPr>
        <w:t>l importe</w:t>
      </w:r>
      <w:r w:rsidR="000B7B41" w:rsidRPr="00F1327B">
        <w:rPr>
          <w:rFonts w:ascii="Arial" w:hAnsi="Arial" w:cs="Arial"/>
        </w:rPr>
        <w:t xml:space="preserve"> </w:t>
      </w:r>
      <w:r w:rsidR="00F93843" w:rsidRPr="00F1327B">
        <w:rPr>
          <w:rFonts w:ascii="Arial" w:hAnsi="Arial" w:cs="Arial"/>
        </w:rPr>
        <w:t xml:space="preserve">mensual de las aportaciones </w:t>
      </w:r>
      <w:r w:rsidR="00C33741" w:rsidRPr="00F1327B">
        <w:rPr>
          <w:rFonts w:ascii="Arial" w:hAnsi="Arial" w:cs="Arial"/>
        </w:rPr>
        <w:t>enteradas</w:t>
      </w:r>
      <w:r w:rsidR="00F93843" w:rsidRPr="00F1327B">
        <w:rPr>
          <w:rFonts w:ascii="Arial" w:hAnsi="Arial" w:cs="Arial"/>
        </w:rPr>
        <w:t xml:space="preserve"> al IMSS</w:t>
      </w:r>
      <w:r w:rsidR="00D136E6" w:rsidRPr="00F1327B">
        <w:rPr>
          <w:rFonts w:ascii="Arial" w:hAnsi="Arial" w:cs="Arial"/>
        </w:rPr>
        <w:t>-INFONAVIT</w:t>
      </w:r>
      <w:r w:rsidR="00F93843" w:rsidRPr="00F1327B">
        <w:rPr>
          <w:rFonts w:ascii="Arial" w:hAnsi="Arial" w:cs="Arial"/>
        </w:rPr>
        <w:t xml:space="preserve">. </w:t>
      </w:r>
      <w:r w:rsidR="00B13270" w:rsidRPr="00F1327B">
        <w:rPr>
          <w:rFonts w:ascii="Arial" w:hAnsi="Arial" w:cs="Arial"/>
        </w:rPr>
        <w:t>(Solo aplica para</w:t>
      </w:r>
      <w:r w:rsidR="001B2A5D" w:rsidRPr="00F1327B">
        <w:rPr>
          <w:rFonts w:ascii="Arial" w:hAnsi="Arial" w:cs="Arial"/>
          <w:color w:val="FF0000"/>
        </w:rPr>
        <w:t xml:space="preserve"> </w:t>
      </w:r>
      <w:r w:rsidR="00DB1EAB">
        <w:rPr>
          <w:rFonts w:ascii="Arial" w:hAnsi="Arial" w:cs="Arial"/>
        </w:rPr>
        <w:t>e</w:t>
      </w:r>
      <w:r w:rsidR="001B2A5D" w:rsidRPr="00F1327B">
        <w:rPr>
          <w:rFonts w:ascii="Arial" w:hAnsi="Arial" w:cs="Arial"/>
        </w:rPr>
        <w:t xml:space="preserve">ntidades </w:t>
      </w:r>
      <w:r w:rsidR="00DB1EAB">
        <w:rPr>
          <w:rFonts w:ascii="Arial" w:hAnsi="Arial" w:cs="Arial"/>
        </w:rPr>
        <w:t>p</w:t>
      </w:r>
      <w:r w:rsidR="001B2A5D" w:rsidRPr="00F1327B">
        <w:rPr>
          <w:rFonts w:ascii="Arial" w:hAnsi="Arial" w:cs="Arial"/>
        </w:rPr>
        <w:t>roductivas</w:t>
      </w:r>
      <w:r w:rsidR="00DB1EAB">
        <w:rPr>
          <w:rFonts w:ascii="Arial" w:hAnsi="Arial" w:cs="Arial"/>
        </w:rPr>
        <w:t xml:space="preserve"> universitarias</w:t>
      </w:r>
      <w:r w:rsidR="00B13270" w:rsidRPr="00F1327B">
        <w:rPr>
          <w:rFonts w:ascii="Arial" w:hAnsi="Arial" w:cs="Arial"/>
        </w:rPr>
        <w:t>).</w:t>
      </w:r>
    </w:p>
    <w:p w14:paraId="50AD3BE0" w14:textId="77777777" w:rsidR="00F27A7A" w:rsidRDefault="00F27A7A" w:rsidP="00FF7824">
      <w:pPr>
        <w:pStyle w:val="Textoindependiente"/>
        <w:ind w:left="284"/>
      </w:pPr>
    </w:p>
    <w:p w14:paraId="215D7688" w14:textId="1D4201DD" w:rsidR="00F27A7A" w:rsidRPr="001F429B" w:rsidRDefault="00A4223B" w:rsidP="00554CCE">
      <w:pPr>
        <w:pStyle w:val="Prrafodelista"/>
        <w:numPr>
          <w:ilvl w:val="2"/>
          <w:numId w:val="23"/>
        </w:numPr>
        <w:autoSpaceDE w:val="0"/>
        <w:autoSpaceDN w:val="0"/>
        <w:adjustRightInd w:val="0"/>
        <w:ind w:left="284" w:hanging="284"/>
        <w:jc w:val="both"/>
        <w:rPr>
          <w:rFonts w:ascii="Arial" w:hAnsi="Arial" w:cs="Arial"/>
          <w:b/>
        </w:rPr>
      </w:pPr>
      <w:r w:rsidRPr="001F429B">
        <w:rPr>
          <w:rFonts w:ascii="Arial" w:hAnsi="Arial"/>
          <w:b/>
        </w:rPr>
        <w:t>O</w:t>
      </w:r>
      <w:r w:rsidR="00F20465" w:rsidRPr="001F429B">
        <w:rPr>
          <w:rFonts w:ascii="Arial" w:hAnsi="Arial"/>
          <w:b/>
        </w:rPr>
        <w:t>tras retenciones</w:t>
      </w:r>
      <w:r w:rsidR="00737B4B" w:rsidRPr="001F429B">
        <w:rPr>
          <w:rFonts w:ascii="Arial" w:hAnsi="Arial"/>
          <w:b/>
        </w:rPr>
        <w:t xml:space="preserve">: </w:t>
      </w:r>
      <w:r w:rsidR="007D4E5C" w:rsidRPr="00554CCE">
        <w:rPr>
          <w:rFonts w:ascii="Arial" w:hAnsi="Arial" w:cs="Arial"/>
        </w:rPr>
        <w:t>r</w:t>
      </w:r>
      <w:r w:rsidR="000D4F2F" w:rsidRPr="00554CCE">
        <w:rPr>
          <w:rFonts w:ascii="Arial" w:hAnsi="Arial" w:cs="Arial"/>
        </w:rPr>
        <w:t>egistrar</w:t>
      </w:r>
      <w:r w:rsidR="00F27A7A" w:rsidRPr="00554CCE">
        <w:rPr>
          <w:rFonts w:ascii="Arial" w:hAnsi="Arial" w:cs="Arial"/>
        </w:rPr>
        <w:t xml:space="preserve"> el importe </w:t>
      </w:r>
      <w:r w:rsidRPr="00554CCE">
        <w:rPr>
          <w:rFonts w:ascii="Arial" w:hAnsi="Arial" w:cs="Arial"/>
        </w:rPr>
        <w:t xml:space="preserve">total </w:t>
      </w:r>
      <w:r w:rsidR="00F27A7A" w:rsidRPr="00554CCE">
        <w:rPr>
          <w:rFonts w:ascii="Arial" w:hAnsi="Arial" w:cs="Arial"/>
        </w:rPr>
        <w:t>mensual de las</w:t>
      </w:r>
      <w:r w:rsidR="009D1406" w:rsidRPr="00554CCE">
        <w:rPr>
          <w:rFonts w:ascii="Arial" w:hAnsi="Arial" w:cs="Arial"/>
        </w:rPr>
        <w:t xml:space="preserve"> retenciones realizadas por otros conceptos</w:t>
      </w:r>
      <w:r w:rsidR="00453C5E" w:rsidRPr="00554CCE">
        <w:rPr>
          <w:rFonts w:ascii="Arial" w:hAnsi="Arial" w:cs="Arial"/>
        </w:rPr>
        <w:t xml:space="preserve"> </w:t>
      </w:r>
      <w:r w:rsidR="009D1406" w:rsidRPr="00554CCE">
        <w:rPr>
          <w:rFonts w:ascii="Arial" w:hAnsi="Arial" w:cs="Arial"/>
          <w:b/>
        </w:rPr>
        <w:t>no contemplados</w:t>
      </w:r>
      <w:r w:rsidR="009D1406" w:rsidRPr="00554CCE">
        <w:rPr>
          <w:rFonts w:ascii="Arial" w:hAnsi="Arial" w:cs="Arial"/>
        </w:rPr>
        <w:t xml:space="preserve"> en el formato</w:t>
      </w:r>
      <w:r w:rsidR="001F429B" w:rsidRPr="00554CCE">
        <w:rPr>
          <w:rFonts w:ascii="Arial" w:hAnsi="Arial" w:cs="Arial"/>
        </w:rPr>
        <w:t xml:space="preserve">, </w:t>
      </w:r>
      <w:r w:rsidR="001F429B" w:rsidRPr="00554CCE">
        <w:rPr>
          <w:rFonts w:ascii="Arial" w:hAnsi="Arial" w:cs="Arial"/>
          <w:b/>
        </w:rPr>
        <w:t>d</w:t>
      </w:r>
      <w:r w:rsidR="00453C5E" w:rsidRPr="00554CCE">
        <w:rPr>
          <w:rFonts w:ascii="Arial" w:hAnsi="Arial" w:cs="Arial"/>
          <w:b/>
        </w:rPr>
        <w:t>eberá</w:t>
      </w:r>
      <w:r w:rsidR="00DE3196" w:rsidRPr="00554CCE">
        <w:rPr>
          <w:rFonts w:ascii="Arial" w:hAnsi="Arial" w:cs="Arial"/>
          <w:b/>
        </w:rPr>
        <w:t xml:space="preserve"> incluir</w:t>
      </w:r>
      <w:r w:rsidR="009D1406" w:rsidRPr="00554CCE">
        <w:rPr>
          <w:rFonts w:ascii="Arial" w:hAnsi="Arial" w:cs="Arial"/>
          <w:b/>
        </w:rPr>
        <w:t xml:space="preserve"> anotación</w:t>
      </w:r>
      <w:r w:rsidR="00F20465" w:rsidRPr="00554CCE">
        <w:rPr>
          <w:rFonts w:ascii="Arial" w:hAnsi="Arial" w:cs="Arial"/>
          <w:b/>
        </w:rPr>
        <w:t xml:space="preserve"> </w:t>
      </w:r>
      <w:r w:rsidR="009D1406" w:rsidRPr="00554CCE">
        <w:rPr>
          <w:rFonts w:ascii="Arial" w:hAnsi="Arial" w:cs="Arial"/>
          <w:b/>
        </w:rPr>
        <w:t>al pie de la hoja</w:t>
      </w:r>
      <w:r w:rsidR="00583D44" w:rsidRPr="00554CCE">
        <w:rPr>
          <w:rFonts w:ascii="Arial" w:hAnsi="Arial" w:cs="Arial"/>
          <w:b/>
        </w:rPr>
        <w:t xml:space="preserve"> señalando a que corresponde dicha retención.</w:t>
      </w:r>
    </w:p>
    <w:p w14:paraId="19990FA8" w14:textId="77777777" w:rsidR="00F27A7A" w:rsidRDefault="00F27A7A" w:rsidP="00F93843">
      <w:pPr>
        <w:pStyle w:val="Textoindependiente"/>
      </w:pPr>
    </w:p>
    <w:p w14:paraId="1FFA681D" w14:textId="77777777" w:rsidR="00335236" w:rsidRPr="00E03D2F" w:rsidRDefault="00335236" w:rsidP="00F93843">
      <w:pPr>
        <w:pStyle w:val="Textoindependiente"/>
      </w:pPr>
    </w:p>
    <w:p w14:paraId="6478F055" w14:textId="77777777" w:rsidR="00251B03" w:rsidRPr="00251B03" w:rsidRDefault="00251B03" w:rsidP="00251B03">
      <w:pPr>
        <w:pStyle w:val="Prrafodelista"/>
        <w:numPr>
          <w:ilvl w:val="0"/>
          <w:numId w:val="30"/>
        </w:numPr>
        <w:autoSpaceDE w:val="0"/>
        <w:autoSpaceDN w:val="0"/>
        <w:adjustRightInd w:val="0"/>
        <w:jc w:val="both"/>
        <w:rPr>
          <w:rFonts w:ascii="Arial" w:hAnsi="Arial"/>
          <w:b/>
          <w:sz w:val="28"/>
          <w:szCs w:val="28"/>
          <w:u w:val="single"/>
        </w:rPr>
      </w:pPr>
      <w:r>
        <w:rPr>
          <w:rFonts w:ascii="Arial" w:hAnsi="Arial"/>
          <w:b/>
          <w:sz w:val="28"/>
          <w:szCs w:val="28"/>
          <w:u w:val="single"/>
        </w:rPr>
        <w:t>RECOMENDACIONES</w:t>
      </w:r>
    </w:p>
    <w:p w14:paraId="0EA8D7E1" w14:textId="77777777" w:rsidR="00F93843" w:rsidRPr="00E03D2F" w:rsidRDefault="00F93843" w:rsidP="005660FD">
      <w:pPr>
        <w:autoSpaceDE w:val="0"/>
        <w:autoSpaceDN w:val="0"/>
        <w:adjustRightInd w:val="0"/>
        <w:jc w:val="both"/>
        <w:rPr>
          <w:rFonts w:ascii="Arial" w:hAnsi="Arial"/>
          <w:b/>
          <w:sz w:val="28"/>
          <w:szCs w:val="28"/>
        </w:rPr>
      </w:pPr>
    </w:p>
    <w:p w14:paraId="7E6E94E5" w14:textId="132ED2FC" w:rsidR="00F93843" w:rsidRPr="00335236" w:rsidRDefault="00F93843" w:rsidP="00335236">
      <w:pPr>
        <w:pStyle w:val="Prrafodelista"/>
        <w:numPr>
          <w:ilvl w:val="0"/>
          <w:numId w:val="34"/>
        </w:numPr>
        <w:autoSpaceDE w:val="0"/>
        <w:autoSpaceDN w:val="0"/>
        <w:adjustRightInd w:val="0"/>
        <w:jc w:val="both"/>
        <w:rPr>
          <w:rFonts w:ascii="Arial" w:hAnsi="Arial"/>
        </w:rPr>
      </w:pPr>
      <w:r w:rsidRPr="00335236">
        <w:rPr>
          <w:rFonts w:ascii="Arial" w:hAnsi="Arial"/>
        </w:rPr>
        <w:t xml:space="preserve">Los importes reportados </w:t>
      </w:r>
      <w:r w:rsidRPr="00335236">
        <w:rPr>
          <w:rFonts w:ascii="Arial" w:hAnsi="Arial"/>
          <w:u w:val="single"/>
        </w:rPr>
        <w:t>deberán coincidir con los datos contables</w:t>
      </w:r>
      <w:r w:rsidRPr="00335236">
        <w:rPr>
          <w:rFonts w:ascii="Arial" w:hAnsi="Arial"/>
        </w:rPr>
        <w:t xml:space="preserve">, </w:t>
      </w:r>
      <w:r w:rsidR="00AC127E" w:rsidRPr="004440DB">
        <w:rPr>
          <w:rFonts w:ascii="Arial" w:hAnsi="Arial"/>
        </w:rPr>
        <w:t xml:space="preserve">igualmente </w:t>
      </w:r>
      <w:r w:rsidRPr="00335236">
        <w:rPr>
          <w:rFonts w:ascii="Arial" w:hAnsi="Arial"/>
        </w:rPr>
        <w:t>con los</w:t>
      </w:r>
      <w:r w:rsidR="00E26542" w:rsidRPr="00335236">
        <w:rPr>
          <w:rFonts w:ascii="Arial" w:hAnsi="Arial"/>
        </w:rPr>
        <w:t xml:space="preserve"> consignados en los</w:t>
      </w:r>
      <w:r w:rsidRPr="00335236">
        <w:rPr>
          <w:rFonts w:ascii="Arial" w:hAnsi="Arial"/>
        </w:rPr>
        <w:t xml:space="preserve"> </w:t>
      </w:r>
      <w:r w:rsidR="00E26542" w:rsidRPr="00335236">
        <w:rPr>
          <w:rFonts w:ascii="Arial" w:hAnsi="Arial"/>
        </w:rPr>
        <w:t>reportes</w:t>
      </w:r>
      <w:r w:rsidRPr="00335236">
        <w:rPr>
          <w:rFonts w:ascii="Arial" w:hAnsi="Arial"/>
        </w:rPr>
        <w:t xml:space="preserve"> mensuales</w:t>
      </w:r>
      <w:r w:rsidR="00E26542" w:rsidRPr="00335236">
        <w:rPr>
          <w:rFonts w:ascii="Arial" w:hAnsi="Arial"/>
        </w:rPr>
        <w:t xml:space="preserve"> (informe de </w:t>
      </w:r>
      <w:r w:rsidR="00F1327B">
        <w:rPr>
          <w:rFonts w:ascii="Arial" w:hAnsi="Arial"/>
        </w:rPr>
        <w:t>i</w:t>
      </w:r>
      <w:r w:rsidR="00E26542" w:rsidRPr="00335236">
        <w:rPr>
          <w:rFonts w:ascii="Arial" w:hAnsi="Arial"/>
        </w:rPr>
        <w:t xml:space="preserve">mpuestos y </w:t>
      </w:r>
      <w:r w:rsidR="00F1327B">
        <w:rPr>
          <w:rFonts w:ascii="Arial" w:hAnsi="Arial"/>
        </w:rPr>
        <w:t>r</w:t>
      </w:r>
      <w:r w:rsidR="00E26542" w:rsidRPr="00335236">
        <w:rPr>
          <w:rFonts w:ascii="Arial" w:hAnsi="Arial"/>
        </w:rPr>
        <w:t>etenciones)</w:t>
      </w:r>
      <w:r w:rsidRPr="00335236">
        <w:rPr>
          <w:rFonts w:ascii="Arial" w:hAnsi="Arial"/>
        </w:rPr>
        <w:t xml:space="preserve"> que se presentan a la Dirección de </w:t>
      </w:r>
      <w:r w:rsidR="00BB4988" w:rsidRPr="00335236">
        <w:rPr>
          <w:rFonts w:ascii="Arial" w:hAnsi="Arial"/>
        </w:rPr>
        <w:t>Finanzas.</w:t>
      </w:r>
    </w:p>
    <w:p w14:paraId="7353244D" w14:textId="77777777" w:rsidR="001723E5" w:rsidRPr="00E03D2F" w:rsidRDefault="001723E5" w:rsidP="00F93843">
      <w:pPr>
        <w:autoSpaceDE w:val="0"/>
        <w:autoSpaceDN w:val="0"/>
        <w:adjustRightInd w:val="0"/>
        <w:jc w:val="both"/>
        <w:rPr>
          <w:rFonts w:ascii="Arial" w:hAnsi="Arial"/>
        </w:rPr>
      </w:pPr>
    </w:p>
    <w:p w14:paraId="57A49BC7" w14:textId="6AF0C1E6" w:rsidR="00F93843" w:rsidRPr="00285B19" w:rsidRDefault="00F93843" w:rsidP="009B1A02">
      <w:pPr>
        <w:pStyle w:val="Prrafodelista"/>
        <w:numPr>
          <w:ilvl w:val="0"/>
          <w:numId w:val="34"/>
        </w:numPr>
        <w:autoSpaceDE w:val="0"/>
        <w:autoSpaceDN w:val="0"/>
        <w:adjustRightInd w:val="0"/>
        <w:jc w:val="both"/>
        <w:rPr>
          <w:rFonts w:ascii="Arial" w:hAnsi="Arial"/>
        </w:rPr>
      </w:pPr>
      <w:r w:rsidRPr="009B1A02">
        <w:rPr>
          <w:rFonts w:ascii="Arial" w:hAnsi="Arial"/>
        </w:rPr>
        <w:t>En lo referente a</w:t>
      </w:r>
      <w:r w:rsidR="00204658" w:rsidRPr="009B1A02">
        <w:rPr>
          <w:rFonts w:ascii="Arial" w:hAnsi="Arial"/>
        </w:rPr>
        <w:t>l</w:t>
      </w:r>
      <w:r w:rsidR="00A25B51" w:rsidRPr="009B1A02">
        <w:rPr>
          <w:rFonts w:ascii="Arial" w:hAnsi="Arial"/>
        </w:rPr>
        <w:t xml:space="preserve"> </w:t>
      </w:r>
      <w:r w:rsidR="00766EDD" w:rsidRPr="009B1A02">
        <w:rPr>
          <w:rFonts w:ascii="Arial" w:hAnsi="Arial"/>
        </w:rPr>
        <w:t>renglón</w:t>
      </w:r>
      <w:r w:rsidR="00C33741" w:rsidRPr="009B1A02">
        <w:rPr>
          <w:rFonts w:ascii="Arial" w:hAnsi="Arial"/>
        </w:rPr>
        <w:t xml:space="preserve">/fila </w:t>
      </w:r>
      <w:r w:rsidR="00A25B51" w:rsidRPr="009B1A02">
        <w:rPr>
          <w:rFonts w:ascii="Arial" w:hAnsi="Arial"/>
        </w:rPr>
        <w:t>del</w:t>
      </w:r>
      <w:r w:rsidRPr="009B1A02">
        <w:rPr>
          <w:rFonts w:ascii="Arial" w:hAnsi="Arial"/>
        </w:rPr>
        <w:t xml:space="preserve"> </w:t>
      </w:r>
      <w:r w:rsidR="00AC127E" w:rsidRPr="004440DB">
        <w:rPr>
          <w:rFonts w:ascii="Arial" w:hAnsi="Arial"/>
        </w:rPr>
        <w:t>“</w:t>
      </w:r>
      <w:r w:rsidR="00204658" w:rsidRPr="009B1A02">
        <w:rPr>
          <w:rFonts w:ascii="Arial" w:hAnsi="Arial"/>
        </w:rPr>
        <w:t xml:space="preserve">total de </w:t>
      </w:r>
      <w:r w:rsidR="00E26542" w:rsidRPr="009B1A02">
        <w:rPr>
          <w:rFonts w:ascii="Arial" w:hAnsi="Arial"/>
        </w:rPr>
        <w:t>ingresos</w:t>
      </w:r>
      <w:r w:rsidR="00AC127E" w:rsidRPr="004440DB">
        <w:rPr>
          <w:rFonts w:ascii="Arial" w:hAnsi="Arial"/>
        </w:rPr>
        <w:t>”</w:t>
      </w:r>
      <w:r w:rsidR="00E26542" w:rsidRPr="009B1A02">
        <w:rPr>
          <w:rFonts w:ascii="Arial" w:hAnsi="Arial"/>
        </w:rPr>
        <w:t>,</w:t>
      </w:r>
      <w:r w:rsidR="00EB4319" w:rsidRPr="009B1A02">
        <w:rPr>
          <w:rFonts w:ascii="Arial" w:hAnsi="Arial"/>
        </w:rPr>
        <w:t xml:space="preserve"> </w:t>
      </w:r>
      <w:r w:rsidRPr="00321669">
        <w:rPr>
          <w:rFonts w:ascii="Arial" w:hAnsi="Arial"/>
          <w:b/>
          <w:u w:val="single"/>
        </w:rPr>
        <w:t xml:space="preserve">dichos importes </w:t>
      </w:r>
      <w:r w:rsidR="009B1A02" w:rsidRPr="00321669">
        <w:rPr>
          <w:rFonts w:ascii="Arial" w:hAnsi="Arial"/>
          <w:b/>
          <w:u w:val="single"/>
        </w:rPr>
        <w:t xml:space="preserve">registrados </w:t>
      </w:r>
      <w:r w:rsidRPr="00321669">
        <w:rPr>
          <w:rFonts w:ascii="Arial" w:hAnsi="Arial"/>
          <w:b/>
          <w:u w:val="single"/>
        </w:rPr>
        <w:t xml:space="preserve">deberán coincidir </w:t>
      </w:r>
      <w:r w:rsidR="00512B41" w:rsidRPr="00321669">
        <w:rPr>
          <w:rFonts w:ascii="Arial" w:hAnsi="Arial"/>
          <w:b/>
          <w:u w:val="single"/>
        </w:rPr>
        <w:t xml:space="preserve">invariablemente </w:t>
      </w:r>
      <w:r w:rsidRPr="00321669">
        <w:rPr>
          <w:rFonts w:ascii="Arial" w:hAnsi="Arial"/>
          <w:b/>
          <w:u w:val="single"/>
        </w:rPr>
        <w:t>con los reportados</w:t>
      </w:r>
      <w:r w:rsidRPr="00321669">
        <w:rPr>
          <w:rFonts w:ascii="Arial" w:hAnsi="Arial"/>
          <w:b/>
        </w:rPr>
        <w:t xml:space="preserve"> en el formato 4</w:t>
      </w:r>
      <w:r w:rsidR="00CA464C" w:rsidRPr="00321669">
        <w:rPr>
          <w:rFonts w:ascii="Arial" w:hAnsi="Arial"/>
          <w:b/>
        </w:rPr>
        <w:t xml:space="preserve"> </w:t>
      </w:r>
      <w:r w:rsidR="00E54C45" w:rsidRPr="00321669">
        <w:rPr>
          <w:rFonts w:ascii="Arial" w:hAnsi="Arial"/>
          <w:b/>
        </w:rPr>
        <w:t>Analítica</w:t>
      </w:r>
      <w:r w:rsidR="00CA464C" w:rsidRPr="00321669">
        <w:rPr>
          <w:rFonts w:ascii="Arial" w:hAnsi="Arial"/>
          <w:b/>
        </w:rPr>
        <w:t xml:space="preserve"> de Ingresos</w:t>
      </w:r>
      <w:r w:rsidR="001723E5" w:rsidRPr="00285B19">
        <w:rPr>
          <w:rFonts w:ascii="Arial" w:hAnsi="Arial"/>
        </w:rPr>
        <w:t>.</w:t>
      </w:r>
    </w:p>
    <w:p w14:paraId="60F8FA3B" w14:textId="77777777" w:rsidR="001723E5" w:rsidRPr="00285B19" w:rsidRDefault="001723E5" w:rsidP="00F93843">
      <w:pPr>
        <w:autoSpaceDE w:val="0"/>
        <w:autoSpaceDN w:val="0"/>
        <w:adjustRightInd w:val="0"/>
        <w:jc w:val="both"/>
        <w:rPr>
          <w:rFonts w:ascii="Arial" w:hAnsi="Arial"/>
        </w:rPr>
      </w:pPr>
    </w:p>
    <w:p w14:paraId="4AA49A93" w14:textId="2A8F5EAC" w:rsidR="00B158CB" w:rsidRPr="009B1A02" w:rsidRDefault="00912EAA" w:rsidP="009B1A02">
      <w:pPr>
        <w:pStyle w:val="Prrafodelista"/>
        <w:numPr>
          <w:ilvl w:val="0"/>
          <w:numId w:val="34"/>
        </w:numPr>
        <w:autoSpaceDE w:val="0"/>
        <w:autoSpaceDN w:val="0"/>
        <w:adjustRightInd w:val="0"/>
        <w:jc w:val="both"/>
        <w:rPr>
          <w:rFonts w:ascii="Arial" w:hAnsi="Arial"/>
        </w:rPr>
      </w:pPr>
      <w:r w:rsidRPr="009B1A02">
        <w:rPr>
          <w:rFonts w:ascii="Arial" w:hAnsi="Arial"/>
        </w:rPr>
        <w:t xml:space="preserve">En caso de que exista la necesidad de agregar algún concepto de acuerdo a los movimientos de la </w:t>
      </w:r>
      <w:r w:rsidR="00320264">
        <w:rPr>
          <w:rFonts w:ascii="Arial" w:hAnsi="Arial"/>
        </w:rPr>
        <w:t>de</w:t>
      </w:r>
      <w:r w:rsidRPr="009B1A02">
        <w:rPr>
          <w:rFonts w:ascii="Arial" w:hAnsi="Arial"/>
        </w:rPr>
        <w:t xml:space="preserve">pendencia o </w:t>
      </w:r>
      <w:r w:rsidR="00320264">
        <w:rPr>
          <w:rFonts w:ascii="Arial" w:hAnsi="Arial"/>
        </w:rPr>
        <w:t>e</w:t>
      </w:r>
      <w:r w:rsidRPr="009B1A02">
        <w:rPr>
          <w:rFonts w:ascii="Arial" w:hAnsi="Arial"/>
        </w:rPr>
        <w:t xml:space="preserve">ntidad </w:t>
      </w:r>
      <w:r w:rsidR="00320264">
        <w:rPr>
          <w:rFonts w:ascii="Arial" w:hAnsi="Arial"/>
        </w:rPr>
        <w:t>p</w:t>
      </w:r>
      <w:r w:rsidRPr="009B1A02">
        <w:rPr>
          <w:rFonts w:ascii="Arial" w:hAnsi="Arial"/>
        </w:rPr>
        <w:t xml:space="preserve">roductiva, </w:t>
      </w:r>
      <w:r w:rsidR="009F5EF4" w:rsidRPr="00006F0E">
        <w:rPr>
          <w:rFonts w:ascii="Arial" w:hAnsi="Arial"/>
          <w:b/>
        </w:rPr>
        <w:t>invariablemente y de manera previa</w:t>
      </w:r>
      <w:r w:rsidR="002A3458" w:rsidRPr="00006F0E">
        <w:rPr>
          <w:rFonts w:ascii="Arial" w:hAnsi="Arial"/>
          <w:b/>
        </w:rPr>
        <w:t xml:space="preserve"> se</w:t>
      </w:r>
      <w:r w:rsidR="009F5EF4" w:rsidRPr="00006F0E">
        <w:rPr>
          <w:rFonts w:ascii="Arial" w:hAnsi="Arial"/>
          <w:b/>
        </w:rPr>
        <w:t xml:space="preserve"> </w:t>
      </w:r>
      <w:r w:rsidRPr="00006F0E">
        <w:rPr>
          <w:rFonts w:ascii="Arial" w:hAnsi="Arial"/>
          <w:b/>
        </w:rPr>
        <w:t>deberá consultar</w:t>
      </w:r>
      <w:r w:rsidR="009B1A02" w:rsidRPr="00006F0E">
        <w:rPr>
          <w:rFonts w:ascii="Arial" w:hAnsi="Arial"/>
          <w:b/>
        </w:rPr>
        <w:t xml:space="preserve"> por correo electrónico </w:t>
      </w:r>
      <w:r w:rsidR="009B1A02" w:rsidRPr="00285B19">
        <w:rPr>
          <w:rFonts w:ascii="Arial" w:hAnsi="Arial"/>
          <w:b/>
        </w:rPr>
        <w:t>a la Unidad Técnica</w:t>
      </w:r>
      <w:r w:rsidR="009B1A02" w:rsidRPr="009B1A02">
        <w:rPr>
          <w:rFonts w:ascii="Arial" w:hAnsi="Arial"/>
        </w:rPr>
        <w:t xml:space="preserve"> de</w:t>
      </w:r>
      <w:r w:rsidRPr="009B1A02">
        <w:rPr>
          <w:rFonts w:ascii="Arial" w:hAnsi="Arial"/>
        </w:rPr>
        <w:t xml:space="preserve"> la Contraloría General de la UDG.</w:t>
      </w:r>
    </w:p>
    <w:p w14:paraId="27CADDE2" w14:textId="77777777" w:rsidR="00321669" w:rsidRDefault="00321669" w:rsidP="00912EAA">
      <w:pPr>
        <w:autoSpaceDE w:val="0"/>
        <w:autoSpaceDN w:val="0"/>
        <w:adjustRightInd w:val="0"/>
        <w:jc w:val="both"/>
        <w:rPr>
          <w:rFonts w:ascii="Arial" w:hAnsi="Arial"/>
          <w:b/>
        </w:rPr>
      </w:pPr>
    </w:p>
    <w:p w14:paraId="6EB0CF88" w14:textId="77777777" w:rsidR="00981CAA" w:rsidRDefault="00981CAA" w:rsidP="00F93843">
      <w:pPr>
        <w:autoSpaceDE w:val="0"/>
        <w:autoSpaceDN w:val="0"/>
        <w:adjustRightInd w:val="0"/>
        <w:jc w:val="center"/>
        <w:rPr>
          <w:rFonts w:ascii="Arial" w:hAnsi="Arial"/>
          <w:b/>
          <w:sz w:val="40"/>
          <w:szCs w:val="40"/>
        </w:rPr>
      </w:pPr>
    </w:p>
    <w:p w14:paraId="4832C3CC" w14:textId="77777777" w:rsidR="00463567" w:rsidRDefault="00463567" w:rsidP="00F93843">
      <w:pPr>
        <w:autoSpaceDE w:val="0"/>
        <w:autoSpaceDN w:val="0"/>
        <w:adjustRightInd w:val="0"/>
        <w:jc w:val="center"/>
        <w:rPr>
          <w:rFonts w:ascii="Arial" w:hAnsi="Arial"/>
          <w:b/>
          <w:sz w:val="40"/>
          <w:szCs w:val="40"/>
        </w:rPr>
      </w:pPr>
    </w:p>
    <w:p w14:paraId="12AB35F4" w14:textId="77777777" w:rsidR="00463567" w:rsidRDefault="00463567" w:rsidP="00F93843">
      <w:pPr>
        <w:autoSpaceDE w:val="0"/>
        <w:autoSpaceDN w:val="0"/>
        <w:adjustRightInd w:val="0"/>
        <w:jc w:val="center"/>
        <w:rPr>
          <w:rFonts w:ascii="Arial" w:hAnsi="Arial"/>
          <w:b/>
          <w:sz w:val="40"/>
          <w:szCs w:val="40"/>
        </w:rPr>
      </w:pPr>
    </w:p>
    <w:p w14:paraId="658B6258" w14:textId="77777777" w:rsidR="00463567" w:rsidRDefault="00463567" w:rsidP="00F93843">
      <w:pPr>
        <w:autoSpaceDE w:val="0"/>
        <w:autoSpaceDN w:val="0"/>
        <w:adjustRightInd w:val="0"/>
        <w:jc w:val="center"/>
        <w:rPr>
          <w:rFonts w:ascii="Arial" w:hAnsi="Arial"/>
          <w:b/>
          <w:sz w:val="40"/>
          <w:szCs w:val="40"/>
        </w:rPr>
      </w:pPr>
    </w:p>
    <w:p w14:paraId="146463F9" w14:textId="77777777" w:rsidR="00463567" w:rsidRDefault="00463567" w:rsidP="00F93843">
      <w:pPr>
        <w:autoSpaceDE w:val="0"/>
        <w:autoSpaceDN w:val="0"/>
        <w:adjustRightInd w:val="0"/>
        <w:jc w:val="center"/>
        <w:rPr>
          <w:rFonts w:ascii="Arial" w:hAnsi="Arial"/>
          <w:b/>
          <w:sz w:val="40"/>
          <w:szCs w:val="40"/>
        </w:rPr>
      </w:pPr>
    </w:p>
    <w:p w14:paraId="66C4A856" w14:textId="77777777" w:rsidR="00463567" w:rsidRDefault="00463567" w:rsidP="00F93843">
      <w:pPr>
        <w:autoSpaceDE w:val="0"/>
        <w:autoSpaceDN w:val="0"/>
        <w:adjustRightInd w:val="0"/>
        <w:jc w:val="center"/>
        <w:rPr>
          <w:rFonts w:ascii="Arial" w:hAnsi="Arial"/>
          <w:b/>
          <w:sz w:val="40"/>
          <w:szCs w:val="40"/>
        </w:rPr>
      </w:pPr>
    </w:p>
    <w:p w14:paraId="03064D55" w14:textId="77777777" w:rsidR="00463567" w:rsidRDefault="00463567" w:rsidP="00F93843">
      <w:pPr>
        <w:autoSpaceDE w:val="0"/>
        <w:autoSpaceDN w:val="0"/>
        <w:adjustRightInd w:val="0"/>
        <w:jc w:val="center"/>
        <w:rPr>
          <w:rFonts w:ascii="Arial" w:hAnsi="Arial"/>
          <w:b/>
          <w:sz w:val="40"/>
          <w:szCs w:val="40"/>
        </w:rPr>
      </w:pPr>
    </w:p>
    <w:p w14:paraId="33C9597A" w14:textId="77777777" w:rsidR="00463567" w:rsidRDefault="00463567" w:rsidP="00F93843">
      <w:pPr>
        <w:autoSpaceDE w:val="0"/>
        <w:autoSpaceDN w:val="0"/>
        <w:adjustRightInd w:val="0"/>
        <w:jc w:val="center"/>
        <w:rPr>
          <w:rFonts w:ascii="Arial" w:hAnsi="Arial"/>
          <w:b/>
          <w:sz w:val="40"/>
          <w:szCs w:val="40"/>
        </w:rPr>
      </w:pPr>
    </w:p>
    <w:p w14:paraId="479F7B14" w14:textId="77777777" w:rsidR="00463567" w:rsidRDefault="00463567" w:rsidP="00F93843">
      <w:pPr>
        <w:autoSpaceDE w:val="0"/>
        <w:autoSpaceDN w:val="0"/>
        <w:adjustRightInd w:val="0"/>
        <w:jc w:val="center"/>
        <w:rPr>
          <w:rFonts w:ascii="Arial" w:hAnsi="Arial"/>
          <w:b/>
          <w:sz w:val="40"/>
          <w:szCs w:val="40"/>
        </w:rPr>
      </w:pPr>
    </w:p>
    <w:p w14:paraId="0BC40651" w14:textId="77777777" w:rsidR="00463567" w:rsidRDefault="00463567" w:rsidP="00F93843">
      <w:pPr>
        <w:autoSpaceDE w:val="0"/>
        <w:autoSpaceDN w:val="0"/>
        <w:adjustRightInd w:val="0"/>
        <w:jc w:val="center"/>
        <w:rPr>
          <w:rFonts w:ascii="Arial" w:hAnsi="Arial"/>
          <w:b/>
          <w:sz w:val="40"/>
          <w:szCs w:val="40"/>
        </w:rPr>
      </w:pPr>
    </w:p>
    <w:p w14:paraId="12E27CFF" w14:textId="77777777" w:rsidR="00463567" w:rsidRDefault="00463567" w:rsidP="00F93843">
      <w:pPr>
        <w:autoSpaceDE w:val="0"/>
        <w:autoSpaceDN w:val="0"/>
        <w:adjustRightInd w:val="0"/>
        <w:jc w:val="center"/>
        <w:rPr>
          <w:rFonts w:ascii="Arial" w:hAnsi="Arial"/>
          <w:b/>
          <w:sz w:val="40"/>
          <w:szCs w:val="40"/>
        </w:rPr>
      </w:pPr>
    </w:p>
    <w:p w14:paraId="1B9CA653" w14:textId="77777777" w:rsidR="00463567" w:rsidRDefault="00463567" w:rsidP="00F93843">
      <w:pPr>
        <w:autoSpaceDE w:val="0"/>
        <w:autoSpaceDN w:val="0"/>
        <w:adjustRightInd w:val="0"/>
        <w:jc w:val="center"/>
        <w:rPr>
          <w:rFonts w:ascii="Arial" w:hAnsi="Arial"/>
          <w:b/>
          <w:sz w:val="40"/>
          <w:szCs w:val="40"/>
        </w:rPr>
      </w:pPr>
    </w:p>
    <w:p w14:paraId="61DEC74A" w14:textId="77777777" w:rsidR="00463567" w:rsidRDefault="00463567" w:rsidP="00F93843">
      <w:pPr>
        <w:autoSpaceDE w:val="0"/>
        <w:autoSpaceDN w:val="0"/>
        <w:adjustRightInd w:val="0"/>
        <w:jc w:val="center"/>
        <w:rPr>
          <w:rFonts w:ascii="Arial" w:hAnsi="Arial"/>
          <w:b/>
          <w:sz w:val="40"/>
          <w:szCs w:val="40"/>
        </w:rPr>
      </w:pPr>
    </w:p>
    <w:p w14:paraId="4DA89357" w14:textId="77777777" w:rsidR="00463567" w:rsidRDefault="00463567" w:rsidP="00F93843">
      <w:pPr>
        <w:autoSpaceDE w:val="0"/>
        <w:autoSpaceDN w:val="0"/>
        <w:adjustRightInd w:val="0"/>
        <w:jc w:val="center"/>
        <w:rPr>
          <w:rFonts w:ascii="Arial" w:hAnsi="Arial"/>
          <w:b/>
          <w:sz w:val="40"/>
          <w:szCs w:val="40"/>
        </w:rPr>
      </w:pPr>
    </w:p>
    <w:p w14:paraId="65F74AA3" w14:textId="77777777" w:rsidR="00463567" w:rsidRDefault="00463567" w:rsidP="00F93843">
      <w:pPr>
        <w:autoSpaceDE w:val="0"/>
        <w:autoSpaceDN w:val="0"/>
        <w:adjustRightInd w:val="0"/>
        <w:jc w:val="center"/>
        <w:rPr>
          <w:rFonts w:ascii="Arial" w:hAnsi="Arial"/>
          <w:b/>
          <w:sz w:val="40"/>
          <w:szCs w:val="40"/>
        </w:rPr>
      </w:pPr>
    </w:p>
    <w:p w14:paraId="5886FD64" w14:textId="77777777" w:rsidR="00463567" w:rsidRDefault="00463567" w:rsidP="00F93843">
      <w:pPr>
        <w:autoSpaceDE w:val="0"/>
        <w:autoSpaceDN w:val="0"/>
        <w:adjustRightInd w:val="0"/>
        <w:jc w:val="center"/>
        <w:rPr>
          <w:rFonts w:ascii="Arial" w:hAnsi="Arial"/>
          <w:b/>
          <w:sz w:val="40"/>
          <w:szCs w:val="40"/>
        </w:rPr>
      </w:pPr>
    </w:p>
    <w:p w14:paraId="07F275AC" w14:textId="77777777" w:rsidR="00463567" w:rsidRDefault="00463567" w:rsidP="00F93843">
      <w:pPr>
        <w:autoSpaceDE w:val="0"/>
        <w:autoSpaceDN w:val="0"/>
        <w:adjustRightInd w:val="0"/>
        <w:jc w:val="center"/>
        <w:rPr>
          <w:rFonts w:ascii="Arial" w:hAnsi="Arial"/>
          <w:b/>
          <w:sz w:val="40"/>
          <w:szCs w:val="40"/>
        </w:rPr>
      </w:pPr>
    </w:p>
    <w:p w14:paraId="34905BAE" w14:textId="77777777" w:rsidR="00463567" w:rsidRDefault="00463567" w:rsidP="00F93843">
      <w:pPr>
        <w:autoSpaceDE w:val="0"/>
        <w:autoSpaceDN w:val="0"/>
        <w:adjustRightInd w:val="0"/>
        <w:jc w:val="center"/>
        <w:rPr>
          <w:rFonts w:ascii="Arial" w:hAnsi="Arial"/>
          <w:b/>
          <w:sz w:val="40"/>
          <w:szCs w:val="40"/>
        </w:rPr>
      </w:pPr>
    </w:p>
    <w:p w14:paraId="7D93C8A2" w14:textId="77777777" w:rsidR="00463567" w:rsidRDefault="00463567" w:rsidP="00F93843">
      <w:pPr>
        <w:autoSpaceDE w:val="0"/>
        <w:autoSpaceDN w:val="0"/>
        <w:adjustRightInd w:val="0"/>
        <w:jc w:val="center"/>
        <w:rPr>
          <w:rFonts w:ascii="Arial" w:hAnsi="Arial"/>
          <w:b/>
          <w:sz w:val="40"/>
          <w:szCs w:val="40"/>
        </w:rPr>
      </w:pPr>
    </w:p>
    <w:p w14:paraId="69331C18" w14:textId="77777777" w:rsidR="00463567" w:rsidRDefault="00463567" w:rsidP="00F93843">
      <w:pPr>
        <w:autoSpaceDE w:val="0"/>
        <w:autoSpaceDN w:val="0"/>
        <w:adjustRightInd w:val="0"/>
        <w:jc w:val="center"/>
        <w:rPr>
          <w:rFonts w:ascii="Arial" w:hAnsi="Arial"/>
          <w:b/>
          <w:sz w:val="40"/>
          <w:szCs w:val="40"/>
        </w:rPr>
      </w:pPr>
    </w:p>
    <w:p w14:paraId="1B97F152" w14:textId="77777777" w:rsidR="00463567" w:rsidRDefault="00463567" w:rsidP="00F93843">
      <w:pPr>
        <w:autoSpaceDE w:val="0"/>
        <w:autoSpaceDN w:val="0"/>
        <w:adjustRightInd w:val="0"/>
        <w:jc w:val="center"/>
        <w:rPr>
          <w:rFonts w:ascii="Arial" w:hAnsi="Arial"/>
          <w:b/>
          <w:sz w:val="40"/>
          <w:szCs w:val="40"/>
        </w:rPr>
      </w:pPr>
    </w:p>
    <w:p w14:paraId="2CAEF0D5" w14:textId="68C9AA52" w:rsidR="00F93843" w:rsidRDefault="00F93843" w:rsidP="00F93843">
      <w:pPr>
        <w:autoSpaceDE w:val="0"/>
        <w:autoSpaceDN w:val="0"/>
        <w:adjustRightInd w:val="0"/>
        <w:jc w:val="center"/>
        <w:rPr>
          <w:rFonts w:ascii="Arial" w:hAnsi="Arial"/>
          <w:b/>
          <w:sz w:val="40"/>
          <w:szCs w:val="40"/>
        </w:rPr>
      </w:pPr>
      <w:r w:rsidRPr="00E03D2F">
        <w:rPr>
          <w:rFonts w:ascii="Arial" w:hAnsi="Arial"/>
          <w:b/>
          <w:sz w:val="40"/>
          <w:szCs w:val="40"/>
        </w:rPr>
        <w:lastRenderedPageBreak/>
        <w:t>(Formato 4)</w:t>
      </w:r>
    </w:p>
    <w:p w14:paraId="4E59EB07" w14:textId="77777777" w:rsidR="00737B4B" w:rsidRDefault="00737B4B" w:rsidP="00737B4B">
      <w:pPr>
        <w:autoSpaceDE w:val="0"/>
        <w:autoSpaceDN w:val="0"/>
        <w:adjustRightInd w:val="0"/>
        <w:jc w:val="center"/>
        <w:rPr>
          <w:rFonts w:ascii="Arial" w:hAnsi="Arial"/>
          <w:b/>
        </w:rPr>
      </w:pPr>
    </w:p>
    <w:p w14:paraId="6A9A489A" w14:textId="77777777" w:rsidR="00737B4B" w:rsidRPr="00737B4B" w:rsidRDefault="00737B4B" w:rsidP="00737B4B">
      <w:pPr>
        <w:autoSpaceDE w:val="0"/>
        <w:autoSpaceDN w:val="0"/>
        <w:adjustRightInd w:val="0"/>
        <w:jc w:val="center"/>
        <w:rPr>
          <w:rFonts w:ascii="Arial" w:hAnsi="Arial"/>
          <w:b/>
          <w:sz w:val="26"/>
          <w:szCs w:val="26"/>
        </w:rPr>
      </w:pPr>
      <w:r w:rsidRPr="00737B4B">
        <w:rPr>
          <w:rFonts w:ascii="Arial" w:hAnsi="Arial"/>
          <w:b/>
          <w:sz w:val="26"/>
          <w:szCs w:val="26"/>
        </w:rPr>
        <w:t>ANAL</w:t>
      </w:r>
      <w:r>
        <w:rPr>
          <w:rFonts w:ascii="Arial" w:hAnsi="Arial"/>
          <w:b/>
          <w:sz w:val="26"/>
          <w:szCs w:val="26"/>
        </w:rPr>
        <w:t>Í</w:t>
      </w:r>
      <w:r w:rsidRPr="00737B4B">
        <w:rPr>
          <w:rFonts w:ascii="Arial" w:hAnsi="Arial"/>
          <w:b/>
          <w:sz w:val="26"/>
          <w:szCs w:val="26"/>
        </w:rPr>
        <w:t>TICA DE INGRESOS</w:t>
      </w:r>
    </w:p>
    <w:p w14:paraId="3BE02CB7" w14:textId="2F118EFD" w:rsidR="00737B4B" w:rsidRDefault="00737B4B" w:rsidP="00F93843">
      <w:pPr>
        <w:autoSpaceDE w:val="0"/>
        <w:autoSpaceDN w:val="0"/>
        <w:adjustRightInd w:val="0"/>
        <w:jc w:val="center"/>
        <w:rPr>
          <w:rFonts w:ascii="Arial" w:hAnsi="Arial"/>
          <w:b/>
          <w:sz w:val="40"/>
          <w:szCs w:val="40"/>
        </w:rPr>
      </w:pPr>
    </w:p>
    <w:p w14:paraId="4FA73C3A" w14:textId="77777777" w:rsidR="00463567" w:rsidRDefault="00463567" w:rsidP="00F93843">
      <w:pPr>
        <w:autoSpaceDE w:val="0"/>
        <w:autoSpaceDN w:val="0"/>
        <w:adjustRightInd w:val="0"/>
        <w:jc w:val="center"/>
        <w:rPr>
          <w:rFonts w:ascii="Arial" w:hAnsi="Arial"/>
          <w:b/>
          <w:sz w:val="40"/>
          <w:szCs w:val="40"/>
        </w:rPr>
      </w:pPr>
    </w:p>
    <w:p w14:paraId="22202A1F" w14:textId="77777777" w:rsidR="00866888" w:rsidRPr="006911EE" w:rsidRDefault="00866888" w:rsidP="00866888">
      <w:pPr>
        <w:pStyle w:val="Prrafodelista"/>
        <w:numPr>
          <w:ilvl w:val="0"/>
          <w:numId w:val="35"/>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46FC9F3C" w14:textId="77777777" w:rsidR="00190059" w:rsidRPr="00B76EA0" w:rsidRDefault="00190059" w:rsidP="00F93843">
      <w:pPr>
        <w:pStyle w:val="Textoindependiente"/>
        <w:autoSpaceDE/>
        <w:autoSpaceDN/>
        <w:adjustRightInd/>
        <w:rPr>
          <w:highlight w:val="green"/>
        </w:rPr>
      </w:pPr>
    </w:p>
    <w:p w14:paraId="64758E92" w14:textId="03BFBFE8" w:rsidR="00F93843" w:rsidRPr="00F675AE" w:rsidRDefault="00F93843" w:rsidP="00866888">
      <w:pPr>
        <w:pStyle w:val="Textoindependiente"/>
        <w:numPr>
          <w:ilvl w:val="0"/>
          <w:numId w:val="36"/>
        </w:numPr>
        <w:autoSpaceDE/>
        <w:autoSpaceDN/>
        <w:adjustRightInd/>
      </w:pPr>
      <w:r w:rsidRPr="00F675AE">
        <w:t xml:space="preserve">Conocer </w:t>
      </w:r>
      <w:r w:rsidR="003E04FA" w:rsidRPr="00F675AE">
        <w:t xml:space="preserve">de manera detallada </w:t>
      </w:r>
      <w:r w:rsidRPr="00F675AE">
        <w:t>el monto</w:t>
      </w:r>
      <w:r w:rsidR="00051800" w:rsidRPr="00F675AE">
        <w:t xml:space="preserve"> de los ingresos obtenidos por las </w:t>
      </w:r>
      <w:r w:rsidR="00DB1EAB">
        <w:t>e</w:t>
      </w:r>
      <w:r w:rsidR="00C1787E" w:rsidRPr="00F675AE">
        <w:t xml:space="preserve">ntidades </w:t>
      </w:r>
      <w:r w:rsidR="00DB1EAB">
        <w:t>p</w:t>
      </w:r>
      <w:r w:rsidR="00C1787E" w:rsidRPr="00F675AE">
        <w:t>roductivas</w:t>
      </w:r>
      <w:r w:rsidR="00051800" w:rsidRPr="00F675AE">
        <w:t xml:space="preserve"> </w:t>
      </w:r>
      <w:r w:rsidR="00DB1EAB">
        <w:t>u</w:t>
      </w:r>
      <w:r w:rsidR="00ED36C3" w:rsidRPr="00F675AE">
        <w:t xml:space="preserve">niversitarias, </w:t>
      </w:r>
      <w:r w:rsidR="005A1C60" w:rsidRPr="00F675AE">
        <w:t>así</w:t>
      </w:r>
      <w:r w:rsidR="0099586C" w:rsidRPr="00F675AE">
        <w:t xml:space="preserve"> como los ingresos </w:t>
      </w:r>
      <w:r w:rsidR="00687CB7" w:rsidRPr="00F675AE">
        <w:t xml:space="preserve">autogenerados </w:t>
      </w:r>
      <w:r w:rsidRPr="00F675AE">
        <w:t xml:space="preserve">que perciban las diferentes </w:t>
      </w:r>
      <w:r w:rsidR="00DB1EAB">
        <w:t>d</w:t>
      </w:r>
      <w:r w:rsidR="00051800" w:rsidRPr="00F675AE">
        <w:t>ependencias de la Red</w:t>
      </w:r>
      <w:r w:rsidR="00214843" w:rsidRPr="00F675AE">
        <w:t xml:space="preserve"> Universitaria.</w:t>
      </w:r>
    </w:p>
    <w:p w14:paraId="0CEB65B6" w14:textId="77777777" w:rsidR="00051800" w:rsidRPr="00F675AE" w:rsidRDefault="00051800" w:rsidP="00F93843">
      <w:pPr>
        <w:pStyle w:val="Textoindependiente"/>
        <w:autoSpaceDE/>
        <w:autoSpaceDN/>
        <w:adjustRightInd/>
      </w:pPr>
    </w:p>
    <w:p w14:paraId="3DA9B575" w14:textId="1D67C050" w:rsidR="00051800" w:rsidRPr="00F675AE" w:rsidRDefault="00051800" w:rsidP="00866888">
      <w:pPr>
        <w:pStyle w:val="Textoindependiente"/>
        <w:numPr>
          <w:ilvl w:val="0"/>
          <w:numId w:val="36"/>
        </w:numPr>
        <w:autoSpaceDE/>
        <w:autoSpaceDN/>
        <w:adjustRightInd/>
      </w:pPr>
      <w:r w:rsidRPr="00F675AE">
        <w:t xml:space="preserve">Se consideran ingresos para las </w:t>
      </w:r>
      <w:r w:rsidR="00DB1EAB">
        <w:t>e</w:t>
      </w:r>
      <w:r w:rsidR="001B2A5D" w:rsidRPr="00F675AE">
        <w:t xml:space="preserve">ntidades </w:t>
      </w:r>
      <w:r w:rsidR="00DB1EAB">
        <w:t>p</w:t>
      </w:r>
      <w:r w:rsidR="001B2A5D" w:rsidRPr="00F675AE">
        <w:t xml:space="preserve">roductivas </w:t>
      </w:r>
      <w:r w:rsidR="00DB1EAB">
        <w:t>u</w:t>
      </w:r>
      <w:r w:rsidRPr="00F675AE">
        <w:t>niversitarias</w:t>
      </w:r>
      <w:r w:rsidR="00ED36C3" w:rsidRPr="00F675AE">
        <w:t>,</w:t>
      </w:r>
      <w:r w:rsidRPr="00F675AE">
        <w:t xml:space="preserve"> todos los obtenidos por sus actividades comerciales</w:t>
      </w:r>
      <w:r w:rsidR="00FA37C6" w:rsidRPr="00F675AE">
        <w:t xml:space="preserve"> o de </w:t>
      </w:r>
      <w:r w:rsidR="00766EDD" w:rsidRPr="00F675AE">
        <w:t>prestación</w:t>
      </w:r>
      <w:r w:rsidR="00FA37C6" w:rsidRPr="00F675AE">
        <w:t xml:space="preserve"> de servicios</w:t>
      </w:r>
      <w:r w:rsidR="00E748C3" w:rsidRPr="00F675AE">
        <w:t>.</w:t>
      </w:r>
    </w:p>
    <w:p w14:paraId="32A32824" w14:textId="77777777" w:rsidR="00E748C3" w:rsidRPr="00F675AE" w:rsidRDefault="00E748C3" w:rsidP="00F93843">
      <w:pPr>
        <w:pStyle w:val="Textoindependiente"/>
        <w:autoSpaceDE/>
        <w:autoSpaceDN/>
        <w:adjustRightInd/>
      </w:pPr>
    </w:p>
    <w:p w14:paraId="3847B05D" w14:textId="52D887B0" w:rsidR="00E748C3" w:rsidRDefault="00731ECA" w:rsidP="00866888">
      <w:pPr>
        <w:pStyle w:val="Textoindependiente"/>
        <w:numPr>
          <w:ilvl w:val="0"/>
          <w:numId w:val="36"/>
        </w:numPr>
        <w:autoSpaceDE/>
        <w:autoSpaceDN/>
        <w:adjustRightInd/>
      </w:pPr>
      <w:r w:rsidRPr="00C765BA">
        <w:t>Los ingresos autogenerados</w:t>
      </w:r>
      <w:r w:rsidR="00C765BA" w:rsidRPr="00C765BA">
        <w:t xml:space="preserve"> </w:t>
      </w:r>
      <w:r w:rsidRPr="00C765BA">
        <w:t>son los</w:t>
      </w:r>
      <w:r>
        <w:t xml:space="preserve"> </w:t>
      </w:r>
      <w:r w:rsidR="00C14D99" w:rsidRPr="00F675AE">
        <w:t xml:space="preserve">que obtienen las dependencias </w:t>
      </w:r>
      <w:r w:rsidR="00342362" w:rsidRPr="00E9604F">
        <w:t xml:space="preserve">y </w:t>
      </w:r>
      <w:r w:rsidR="00DB1EAB">
        <w:t>e</w:t>
      </w:r>
      <w:r w:rsidR="001B2A5D" w:rsidRPr="00E9604F">
        <w:t xml:space="preserve">ntidades </w:t>
      </w:r>
      <w:r w:rsidR="00DB1EAB">
        <w:t>p</w:t>
      </w:r>
      <w:r w:rsidR="001B2A5D" w:rsidRPr="00E9604F">
        <w:t xml:space="preserve">roductivas </w:t>
      </w:r>
      <w:r w:rsidR="00DB1EAB">
        <w:t>u</w:t>
      </w:r>
      <w:r w:rsidR="001B2A5D" w:rsidRPr="00E9604F">
        <w:t>niversitarias</w:t>
      </w:r>
      <w:r w:rsidR="00087CBD">
        <w:t>,</w:t>
      </w:r>
      <w:r w:rsidR="001B2A5D" w:rsidRPr="00E9604F">
        <w:t xml:space="preserve"> </w:t>
      </w:r>
      <w:r w:rsidR="00FA37C6" w:rsidRPr="00E9604F">
        <w:t>principalmente</w:t>
      </w:r>
      <w:r w:rsidR="00C14D99" w:rsidRPr="00E9604F">
        <w:t xml:space="preserve"> por los </w:t>
      </w:r>
      <w:r w:rsidR="00D73D1F" w:rsidRPr="00E9604F">
        <w:t xml:space="preserve">siguientes conceptos: </w:t>
      </w:r>
    </w:p>
    <w:p w14:paraId="3145BDF9" w14:textId="77777777" w:rsidR="002C76FD" w:rsidRPr="00E9604F" w:rsidRDefault="002C76FD" w:rsidP="002C76FD">
      <w:pPr>
        <w:pStyle w:val="Textoindependiente"/>
        <w:autoSpaceDE/>
        <w:autoSpaceDN/>
        <w:adjustRightInd/>
      </w:pPr>
    </w:p>
    <w:p w14:paraId="5B95B94B" w14:textId="09886CCE"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Prestación de servicios de carácter profesional, técnico o educativo y que gener</w:t>
      </w:r>
      <w:r w:rsidR="004440DB">
        <w:rPr>
          <w:rFonts w:ascii="Arial" w:hAnsi="Arial"/>
        </w:rPr>
        <w:t>a</w:t>
      </w:r>
      <w:r w:rsidRPr="00E9604F">
        <w:rPr>
          <w:rFonts w:ascii="Arial" w:hAnsi="Arial"/>
        </w:rPr>
        <w:t xml:space="preserve">n beneficio en efectivo o en especie </w:t>
      </w:r>
      <w:r w:rsidR="00680944" w:rsidRPr="00E9604F">
        <w:rPr>
          <w:rFonts w:ascii="Arial" w:hAnsi="Arial"/>
        </w:rPr>
        <w:t>(</w:t>
      </w:r>
      <w:r w:rsidR="007B39FA" w:rsidRPr="00804D49">
        <w:rPr>
          <w:rFonts w:ascii="Arial" w:hAnsi="Arial"/>
        </w:rPr>
        <w:t xml:space="preserve">este último deberá </w:t>
      </w:r>
      <w:r w:rsidR="00DB1EAB">
        <w:rPr>
          <w:rFonts w:ascii="Arial" w:hAnsi="Arial"/>
        </w:rPr>
        <w:t>calcularse</w:t>
      </w:r>
      <w:r w:rsidR="001803FC" w:rsidRPr="00804D49">
        <w:rPr>
          <w:rFonts w:ascii="Arial" w:hAnsi="Arial"/>
        </w:rPr>
        <w:t xml:space="preserve"> para determinar </w:t>
      </w:r>
      <w:r w:rsidR="00804D49" w:rsidRPr="00804D49">
        <w:rPr>
          <w:rFonts w:ascii="Arial" w:hAnsi="Arial"/>
        </w:rPr>
        <w:t xml:space="preserve">su valor económico determinado en </w:t>
      </w:r>
      <w:r w:rsidR="001803FC" w:rsidRPr="00804D49">
        <w:rPr>
          <w:rFonts w:ascii="Arial" w:hAnsi="Arial"/>
          <w:b/>
        </w:rPr>
        <w:t>miles</w:t>
      </w:r>
      <w:r w:rsidR="001803FC" w:rsidRPr="00804D49">
        <w:rPr>
          <w:rFonts w:ascii="Arial" w:hAnsi="Arial"/>
        </w:rPr>
        <w:t xml:space="preserve"> de pesos</w:t>
      </w:r>
      <w:r w:rsidR="00680944" w:rsidRPr="00804D49">
        <w:rPr>
          <w:rFonts w:ascii="Arial" w:hAnsi="Arial"/>
        </w:rPr>
        <w:t>)</w:t>
      </w:r>
      <w:r w:rsidR="00094D3F">
        <w:rPr>
          <w:rFonts w:ascii="Arial" w:hAnsi="Arial"/>
        </w:rPr>
        <w:t>.</w:t>
      </w:r>
    </w:p>
    <w:p w14:paraId="19F26929" w14:textId="2A2C16A5"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 xml:space="preserve">Enajenación y arrendamiento de bienes asignados al patrimonio de la </w:t>
      </w:r>
      <w:r w:rsidR="00716FC7">
        <w:rPr>
          <w:rFonts w:ascii="Arial" w:hAnsi="Arial"/>
        </w:rPr>
        <w:t>d</w:t>
      </w:r>
      <w:r w:rsidRPr="00E9604F">
        <w:rPr>
          <w:rFonts w:ascii="Arial" w:hAnsi="Arial"/>
        </w:rPr>
        <w:t>ependencia.</w:t>
      </w:r>
    </w:p>
    <w:p w14:paraId="03B9077D" w14:textId="21D431B5" w:rsidR="00F93843" w:rsidRPr="00E9604F" w:rsidRDefault="00F93843" w:rsidP="00866888">
      <w:pPr>
        <w:numPr>
          <w:ilvl w:val="3"/>
          <w:numId w:val="1"/>
        </w:numPr>
        <w:tabs>
          <w:tab w:val="clear" w:pos="2880"/>
        </w:tabs>
        <w:ind w:left="993" w:hanging="283"/>
        <w:jc w:val="both"/>
        <w:rPr>
          <w:rFonts w:ascii="Arial" w:hAnsi="Arial"/>
        </w:rPr>
      </w:pPr>
      <w:r w:rsidRPr="003B0B9D">
        <w:rPr>
          <w:rFonts w:ascii="Arial" w:hAnsi="Arial"/>
          <w:u w:val="single"/>
        </w:rPr>
        <w:t>Aportaciones en especie</w:t>
      </w:r>
      <w:r w:rsidR="003B0B9D">
        <w:rPr>
          <w:rFonts w:ascii="Arial" w:hAnsi="Arial"/>
        </w:rPr>
        <w:t xml:space="preserve">, </w:t>
      </w:r>
      <w:r w:rsidR="00342939" w:rsidRPr="002973C1">
        <w:rPr>
          <w:rFonts w:ascii="Arial" w:hAnsi="Arial"/>
        </w:rPr>
        <w:t>(</w:t>
      </w:r>
      <w:r w:rsidR="003B0B9D" w:rsidRPr="002973C1">
        <w:rPr>
          <w:rFonts w:ascii="Arial" w:hAnsi="Arial"/>
        </w:rPr>
        <w:t>deberá</w:t>
      </w:r>
      <w:r w:rsidR="005E30F0" w:rsidRPr="002973C1">
        <w:rPr>
          <w:rFonts w:ascii="Arial" w:hAnsi="Arial"/>
        </w:rPr>
        <w:t xml:space="preserve"> calcularse</w:t>
      </w:r>
      <w:r w:rsidR="003B0B9D" w:rsidRPr="002973C1">
        <w:rPr>
          <w:rFonts w:ascii="Arial" w:hAnsi="Arial"/>
        </w:rPr>
        <w:t xml:space="preserve"> para determinar su valor económico determinado en </w:t>
      </w:r>
      <w:r w:rsidR="003B0B9D" w:rsidRPr="002973C1">
        <w:rPr>
          <w:rFonts w:ascii="Arial" w:hAnsi="Arial"/>
          <w:b/>
        </w:rPr>
        <w:t>miles</w:t>
      </w:r>
      <w:r w:rsidR="003B0B9D" w:rsidRPr="002973C1">
        <w:rPr>
          <w:rFonts w:ascii="Arial" w:hAnsi="Arial"/>
        </w:rPr>
        <w:t xml:space="preserve"> de pesos </w:t>
      </w:r>
      <w:r w:rsidRPr="002973C1">
        <w:rPr>
          <w:rFonts w:ascii="Arial" w:hAnsi="Arial"/>
        </w:rPr>
        <w:t>o en efectivo</w:t>
      </w:r>
      <w:r w:rsidR="005631D8" w:rsidRPr="002973C1">
        <w:rPr>
          <w:rFonts w:ascii="Arial" w:hAnsi="Arial"/>
        </w:rPr>
        <w:t>)</w:t>
      </w:r>
      <w:r w:rsidRPr="002973C1">
        <w:rPr>
          <w:rFonts w:ascii="Arial" w:hAnsi="Arial"/>
        </w:rPr>
        <w:t xml:space="preserve"> </w:t>
      </w:r>
      <w:r w:rsidRPr="00E9604F">
        <w:rPr>
          <w:rFonts w:ascii="Arial" w:hAnsi="Arial"/>
        </w:rPr>
        <w:t>sin que medie un acto condicionado para su recepción.</w:t>
      </w:r>
    </w:p>
    <w:p w14:paraId="6C6105B9" w14:textId="77777777"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Licencia contractual de explotación de patentes y transmisión de marcas otorgadas a terceros y que genere beneficios económicos a la dependencia.</w:t>
      </w:r>
    </w:p>
    <w:p w14:paraId="612576B4" w14:textId="1C56A0B3"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Contraprestaciones por el ejercicio de concesiones otorgadas a terceros que generen beneficios en efectivo o en especie</w:t>
      </w:r>
      <w:r w:rsidR="003B0B9D">
        <w:rPr>
          <w:rFonts w:ascii="Arial" w:hAnsi="Arial"/>
        </w:rPr>
        <w:t xml:space="preserve"> </w:t>
      </w:r>
      <w:r w:rsidR="003B0B9D" w:rsidRPr="00E9604F">
        <w:rPr>
          <w:rFonts w:ascii="Arial" w:hAnsi="Arial"/>
        </w:rPr>
        <w:t>(</w:t>
      </w:r>
      <w:r w:rsidR="003B0B9D" w:rsidRPr="00804D49">
        <w:rPr>
          <w:rFonts w:ascii="Arial" w:hAnsi="Arial"/>
        </w:rPr>
        <w:t xml:space="preserve">este último deberá </w:t>
      </w:r>
      <w:r w:rsidR="005E30F0">
        <w:rPr>
          <w:rFonts w:ascii="Arial" w:hAnsi="Arial"/>
        </w:rPr>
        <w:t>calcularse</w:t>
      </w:r>
      <w:r w:rsidR="003B0B9D" w:rsidRPr="00804D49">
        <w:rPr>
          <w:rFonts w:ascii="Arial" w:hAnsi="Arial"/>
        </w:rPr>
        <w:t xml:space="preserve"> para determinar su valor económico determinado en </w:t>
      </w:r>
      <w:r w:rsidR="003B0B9D" w:rsidRPr="00804D49">
        <w:rPr>
          <w:rFonts w:ascii="Arial" w:hAnsi="Arial"/>
          <w:b/>
        </w:rPr>
        <w:t>miles</w:t>
      </w:r>
      <w:r w:rsidR="003B0B9D" w:rsidRPr="00804D49">
        <w:rPr>
          <w:rFonts w:ascii="Arial" w:hAnsi="Arial"/>
        </w:rPr>
        <w:t xml:space="preserve"> de </w:t>
      </w:r>
      <w:r w:rsidR="004440DB" w:rsidRPr="00804D49">
        <w:rPr>
          <w:rFonts w:ascii="Arial" w:hAnsi="Arial"/>
        </w:rPr>
        <w:t>pesos)</w:t>
      </w:r>
      <w:r w:rsidR="004440DB" w:rsidRPr="00E9604F">
        <w:rPr>
          <w:rFonts w:ascii="Arial" w:hAnsi="Arial"/>
        </w:rPr>
        <w:t xml:space="preserve"> a</w:t>
      </w:r>
      <w:r w:rsidRPr="00E9604F">
        <w:rPr>
          <w:rFonts w:ascii="Arial" w:hAnsi="Arial"/>
        </w:rPr>
        <w:t xml:space="preserve"> la dependencia.</w:t>
      </w:r>
    </w:p>
    <w:p w14:paraId="7547B1D3" w14:textId="77777777" w:rsidR="00342362" w:rsidRPr="00E9604F" w:rsidRDefault="00D73D1F" w:rsidP="00866888">
      <w:pPr>
        <w:numPr>
          <w:ilvl w:val="3"/>
          <w:numId w:val="1"/>
        </w:numPr>
        <w:tabs>
          <w:tab w:val="clear" w:pos="2880"/>
        </w:tabs>
        <w:ind w:left="993" w:hanging="283"/>
        <w:jc w:val="both"/>
        <w:rPr>
          <w:rFonts w:ascii="Arial" w:hAnsi="Arial"/>
        </w:rPr>
      </w:pPr>
      <w:r w:rsidRPr="00E9604F">
        <w:rPr>
          <w:rFonts w:ascii="Arial" w:hAnsi="Arial"/>
        </w:rPr>
        <w:t xml:space="preserve">Los Ingresos </w:t>
      </w:r>
      <w:r w:rsidR="00575C08">
        <w:rPr>
          <w:rFonts w:ascii="Arial" w:hAnsi="Arial"/>
        </w:rPr>
        <w:t>e</w:t>
      </w:r>
      <w:r w:rsidRPr="00E9604F">
        <w:rPr>
          <w:rFonts w:ascii="Arial" w:hAnsi="Arial"/>
        </w:rPr>
        <w:t>xtraordinarios obtenidos por programas especiales.</w:t>
      </w:r>
      <w:r w:rsidR="00C131F5" w:rsidRPr="00E9604F">
        <w:rPr>
          <w:rFonts w:ascii="Arial" w:hAnsi="Arial"/>
          <w:b/>
        </w:rPr>
        <w:t xml:space="preserve">  </w:t>
      </w:r>
    </w:p>
    <w:p w14:paraId="5A7DF512" w14:textId="2148B24B" w:rsidR="00342362" w:rsidRPr="00E9604F" w:rsidRDefault="00342362" w:rsidP="00866888">
      <w:pPr>
        <w:numPr>
          <w:ilvl w:val="3"/>
          <w:numId w:val="1"/>
        </w:numPr>
        <w:tabs>
          <w:tab w:val="clear" w:pos="2880"/>
        </w:tabs>
        <w:ind w:left="993" w:hanging="283"/>
        <w:jc w:val="both"/>
        <w:rPr>
          <w:rFonts w:ascii="Arial" w:hAnsi="Arial"/>
        </w:rPr>
      </w:pPr>
      <w:r w:rsidRPr="00E9604F">
        <w:rPr>
          <w:rFonts w:ascii="Arial" w:hAnsi="Arial"/>
        </w:rPr>
        <w:t xml:space="preserve">Los ingresos obtenidos por las </w:t>
      </w:r>
      <w:r w:rsidR="005E30F0">
        <w:rPr>
          <w:rFonts w:ascii="Arial" w:hAnsi="Arial"/>
        </w:rPr>
        <w:t>e</w:t>
      </w:r>
      <w:r w:rsidR="001B2A5D" w:rsidRPr="00E9604F">
        <w:rPr>
          <w:rFonts w:ascii="Arial" w:hAnsi="Arial"/>
        </w:rPr>
        <w:t xml:space="preserve">ntidades </w:t>
      </w:r>
      <w:r w:rsidR="005E30F0">
        <w:rPr>
          <w:rFonts w:ascii="Arial" w:hAnsi="Arial"/>
        </w:rPr>
        <w:t>p</w:t>
      </w:r>
      <w:r w:rsidR="001B2A5D" w:rsidRPr="00E9604F">
        <w:rPr>
          <w:rFonts w:ascii="Arial" w:hAnsi="Arial"/>
        </w:rPr>
        <w:t xml:space="preserve">roductivas </w:t>
      </w:r>
      <w:r w:rsidR="005E30F0">
        <w:rPr>
          <w:rFonts w:ascii="Arial" w:hAnsi="Arial"/>
        </w:rPr>
        <w:t>u</w:t>
      </w:r>
      <w:r w:rsidRPr="00E9604F">
        <w:rPr>
          <w:rFonts w:ascii="Arial" w:hAnsi="Arial"/>
        </w:rPr>
        <w:t>niversitarias.</w:t>
      </w:r>
    </w:p>
    <w:p w14:paraId="2D2F927A" w14:textId="61A37B5E" w:rsidR="00FA37C6" w:rsidRPr="00E9604F" w:rsidRDefault="00FA37C6" w:rsidP="00866888">
      <w:pPr>
        <w:numPr>
          <w:ilvl w:val="3"/>
          <w:numId w:val="1"/>
        </w:numPr>
        <w:tabs>
          <w:tab w:val="clear" w:pos="2880"/>
        </w:tabs>
        <w:ind w:left="993" w:hanging="283"/>
        <w:jc w:val="both"/>
        <w:rPr>
          <w:rFonts w:ascii="Arial" w:hAnsi="Arial"/>
        </w:rPr>
      </w:pPr>
      <w:r w:rsidRPr="00E9604F">
        <w:rPr>
          <w:rFonts w:ascii="Arial" w:hAnsi="Arial"/>
        </w:rPr>
        <w:t>Otros no especificados.</w:t>
      </w:r>
    </w:p>
    <w:p w14:paraId="15130B1E" w14:textId="1903E382" w:rsidR="00F93843" w:rsidRDefault="00F93843" w:rsidP="00F93843">
      <w:pPr>
        <w:jc w:val="both"/>
        <w:rPr>
          <w:rFonts w:ascii="Arial" w:hAnsi="Arial"/>
        </w:rPr>
      </w:pPr>
    </w:p>
    <w:p w14:paraId="453BB609" w14:textId="5DBE5F60" w:rsidR="009F756B" w:rsidRDefault="009F756B" w:rsidP="00F93843">
      <w:pPr>
        <w:jc w:val="both"/>
        <w:rPr>
          <w:rFonts w:ascii="Arial" w:hAnsi="Arial"/>
        </w:rPr>
      </w:pPr>
    </w:p>
    <w:p w14:paraId="6B5DCBB3" w14:textId="085C8C77" w:rsidR="00463567" w:rsidRDefault="00463567" w:rsidP="00F93843">
      <w:pPr>
        <w:jc w:val="both"/>
        <w:rPr>
          <w:rFonts w:ascii="Arial" w:hAnsi="Arial"/>
        </w:rPr>
      </w:pPr>
    </w:p>
    <w:p w14:paraId="61855D36" w14:textId="5455D25B" w:rsidR="00463567" w:rsidRDefault="00463567" w:rsidP="00F93843">
      <w:pPr>
        <w:jc w:val="both"/>
        <w:rPr>
          <w:rFonts w:ascii="Arial" w:hAnsi="Arial"/>
        </w:rPr>
      </w:pPr>
    </w:p>
    <w:p w14:paraId="7B73E2EB" w14:textId="77777777" w:rsidR="00463567" w:rsidRPr="00E9604F" w:rsidRDefault="00463567" w:rsidP="00F93843">
      <w:pPr>
        <w:jc w:val="both"/>
        <w:rPr>
          <w:rFonts w:ascii="Arial" w:hAnsi="Arial"/>
        </w:rPr>
      </w:pPr>
    </w:p>
    <w:p w14:paraId="169E4B9A" w14:textId="77777777" w:rsidR="000C0282" w:rsidRPr="00B76EA0" w:rsidRDefault="000C0282" w:rsidP="00F93843">
      <w:pPr>
        <w:jc w:val="both"/>
        <w:rPr>
          <w:rFonts w:ascii="Arial" w:hAnsi="Arial"/>
          <w:highlight w:val="green"/>
        </w:rPr>
      </w:pPr>
    </w:p>
    <w:p w14:paraId="51C71448" w14:textId="77777777" w:rsidR="00A2489D" w:rsidRPr="001B44D3" w:rsidRDefault="00A2489D" w:rsidP="001B44D3">
      <w:pPr>
        <w:pStyle w:val="Prrafodelista"/>
        <w:numPr>
          <w:ilvl w:val="0"/>
          <w:numId w:val="35"/>
        </w:numPr>
        <w:autoSpaceDE w:val="0"/>
        <w:autoSpaceDN w:val="0"/>
        <w:adjustRightInd w:val="0"/>
        <w:jc w:val="both"/>
        <w:rPr>
          <w:rFonts w:ascii="Arial" w:hAnsi="Arial"/>
          <w:b/>
          <w:sz w:val="28"/>
          <w:szCs w:val="28"/>
          <w:u w:val="single"/>
        </w:rPr>
      </w:pPr>
      <w:r w:rsidRPr="001B44D3">
        <w:rPr>
          <w:rFonts w:ascii="Arial" w:hAnsi="Arial"/>
          <w:b/>
          <w:sz w:val="28"/>
          <w:szCs w:val="28"/>
          <w:u w:val="single"/>
        </w:rPr>
        <w:lastRenderedPageBreak/>
        <w:t>ESTRUCTURA Y CONTENIDO DEL FORMATO</w:t>
      </w:r>
    </w:p>
    <w:p w14:paraId="5D61F6FB" w14:textId="77777777" w:rsidR="000C0282" w:rsidRPr="00E9604F" w:rsidRDefault="000C0282" w:rsidP="00F93843">
      <w:pPr>
        <w:jc w:val="both"/>
        <w:rPr>
          <w:rFonts w:ascii="Arial" w:hAnsi="Arial"/>
        </w:rPr>
      </w:pPr>
    </w:p>
    <w:p w14:paraId="124CD972" w14:textId="77777777" w:rsidR="00A2489D" w:rsidRDefault="00A2489D" w:rsidP="00300935">
      <w:pPr>
        <w:pStyle w:val="Ttulo3"/>
        <w:autoSpaceDE/>
        <w:autoSpaceDN/>
        <w:adjustRightInd/>
        <w:ind w:left="426"/>
      </w:pPr>
    </w:p>
    <w:p w14:paraId="293EB139" w14:textId="1EC35FDF" w:rsidR="00BE793B" w:rsidRDefault="00F93843" w:rsidP="001B44D3">
      <w:pPr>
        <w:pStyle w:val="Ttulo3"/>
        <w:autoSpaceDE/>
        <w:autoSpaceDN/>
        <w:adjustRightInd/>
      </w:pPr>
      <w:r w:rsidRPr="00BE793B">
        <w:rPr>
          <w:u w:val="single"/>
        </w:rPr>
        <w:t>Concepto</w:t>
      </w:r>
      <w:r w:rsidR="00300935" w:rsidRPr="00BE793B">
        <w:rPr>
          <w:u w:val="single"/>
        </w:rPr>
        <w:t>:</w:t>
      </w:r>
      <w:r w:rsidR="00300935">
        <w:t xml:space="preserve"> </w:t>
      </w:r>
    </w:p>
    <w:p w14:paraId="4841B75E" w14:textId="77777777" w:rsidR="009F756B" w:rsidRPr="009F756B" w:rsidRDefault="009F756B" w:rsidP="009F756B"/>
    <w:p w14:paraId="79AAD033" w14:textId="6A814A51" w:rsidR="008513FB" w:rsidRDefault="00D73D1F" w:rsidP="001B44D3">
      <w:pPr>
        <w:pStyle w:val="Ttulo3"/>
        <w:autoSpaceDE/>
        <w:autoSpaceDN/>
        <w:adjustRightInd/>
        <w:rPr>
          <w:b w:val="0"/>
        </w:rPr>
      </w:pPr>
      <w:r w:rsidRPr="00BE793B">
        <w:t xml:space="preserve">Las </w:t>
      </w:r>
      <w:r w:rsidR="005E30F0">
        <w:t>d</w:t>
      </w:r>
      <w:r w:rsidRPr="00BE793B">
        <w:t xml:space="preserve">ependencias </w:t>
      </w:r>
      <w:r w:rsidR="005E30F0">
        <w:t>u</w:t>
      </w:r>
      <w:r w:rsidRPr="00BE793B">
        <w:t>niversitarias</w:t>
      </w:r>
      <w:r w:rsidRPr="00300935">
        <w:rPr>
          <w:b w:val="0"/>
        </w:rPr>
        <w:t xml:space="preserve"> </w:t>
      </w:r>
      <w:r w:rsidR="005A1C60" w:rsidRPr="00300935">
        <w:rPr>
          <w:b w:val="0"/>
        </w:rPr>
        <w:t>deberán</w:t>
      </w:r>
      <w:r w:rsidRPr="00300935">
        <w:rPr>
          <w:b w:val="0"/>
        </w:rPr>
        <w:t xml:space="preserve"> anotar detalladamente </w:t>
      </w:r>
      <w:r w:rsidRPr="00320264">
        <w:rPr>
          <w:b w:val="0"/>
          <w:u w:val="single"/>
        </w:rPr>
        <w:t>todos los conceptos</w:t>
      </w:r>
      <w:r w:rsidRPr="00300935">
        <w:rPr>
          <w:b w:val="0"/>
        </w:rPr>
        <w:t xml:space="preserve"> </w:t>
      </w:r>
      <w:r w:rsidR="008B2515" w:rsidRPr="00300935">
        <w:rPr>
          <w:b w:val="0"/>
        </w:rPr>
        <w:t>por los cuales generen o perciban ingresos</w:t>
      </w:r>
      <w:r w:rsidR="00804107" w:rsidRPr="00300935">
        <w:rPr>
          <w:b w:val="0"/>
        </w:rPr>
        <w:t xml:space="preserve"> autogenerados</w:t>
      </w:r>
      <w:r w:rsidR="00BE793B">
        <w:rPr>
          <w:b w:val="0"/>
        </w:rPr>
        <w:t>;</w:t>
      </w:r>
      <w:r w:rsidR="008B2515" w:rsidRPr="00300935">
        <w:rPr>
          <w:b w:val="0"/>
        </w:rPr>
        <w:t xml:space="preserve"> y </w:t>
      </w:r>
    </w:p>
    <w:p w14:paraId="3336D91E" w14:textId="77777777" w:rsidR="00820099" w:rsidRDefault="00820099" w:rsidP="001B44D3">
      <w:pPr>
        <w:pStyle w:val="Ttulo3"/>
        <w:autoSpaceDE/>
        <w:autoSpaceDN/>
        <w:adjustRightInd/>
        <w:rPr>
          <w:b w:val="0"/>
        </w:rPr>
      </w:pPr>
    </w:p>
    <w:p w14:paraId="6521A422" w14:textId="22585EBA" w:rsidR="00F93843" w:rsidRPr="00300935" w:rsidRDefault="008513FB" w:rsidP="001B44D3">
      <w:pPr>
        <w:pStyle w:val="Ttulo3"/>
        <w:autoSpaceDE/>
        <w:autoSpaceDN/>
        <w:adjustRightInd/>
        <w:rPr>
          <w:b w:val="0"/>
        </w:rPr>
      </w:pPr>
      <w:r>
        <w:rPr>
          <w:b w:val="0"/>
        </w:rPr>
        <w:t>E</w:t>
      </w:r>
      <w:r w:rsidR="008B2515" w:rsidRPr="00300935">
        <w:rPr>
          <w:b w:val="0"/>
        </w:rPr>
        <w:t xml:space="preserve">n </w:t>
      </w:r>
      <w:r w:rsidR="008B2515" w:rsidRPr="00BE793B">
        <w:t>las</w:t>
      </w:r>
      <w:r w:rsidR="005E30F0">
        <w:t xml:space="preserve"> e</w:t>
      </w:r>
      <w:r w:rsidR="00C1787E" w:rsidRPr="00BE793B">
        <w:t xml:space="preserve">ntidades </w:t>
      </w:r>
      <w:r w:rsidR="005E30F0">
        <w:t>p</w:t>
      </w:r>
      <w:r w:rsidR="00C1787E" w:rsidRPr="00BE793B">
        <w:t>roductivas</w:t>
      </w:r>
      <w:r w:rsidR="00ED36C3" w:rsidRPr="00BE793B">
        <w:t xml:space="preserve"> </w:t>
      </w:r>
      <w:r w:rsidR="005E30F0">
        <w:t>u</w:t>
      </w:r>
      <w:r w:rsidR="00ED36C3" w:rsidRPr="00BE793B">
        <w:t>niversitarias</w:t>
      </w:r>
      <w:r w:rsidR="00ED36C3" w:rsidRPr="00300935">
        <w:rPr>
          <w:b w:val="0"/>
        </w:rPr>
        <w:t>,</w:t>
      </w:r>
      <w:r w:rsidR="00C1787E" w:rsidRPr="00300935">
        <w:rPr>
          <w:b w:val="0"/>
        </w:rPr>
        <w:t xml:space="preserve"> </w:t>
      </w:r>
      <w:r w:rsidR="00B13270" w:rsidRPr="00300935">
        <w:rPr>
          <w:b w:val="0"/>
        </w:rPr>
        <w:t>anotará</w:t>
      </w:r>
      <w:r w:rsidR="00BE793B">
        <w:rPr>
          <w:b w:val="0"/>
        </w:rPr>
        <w:t>n</w:t>
      </w:r>
      <w:r w:rsidR="008B2515" w:rsidRPr="00300935">
        <w:rPr>
          <w:b w:val="0"/>
        </w:rPr>
        <w:t xml:space="preserve"> el nombre de la cuenta contable con la que registraron los ingresos obtenidos en el per</w:t>
      </w:r>
      <w:r w:rsidR="00B13270" w:rsidRPr="00300935">
        <w:rPr>
          <w:b w:val="0"/>
        </w:rPr>
        <w:t>í</w:t>
      </w:r>
      <w:r w:rsidR="008B2515" w:rsidRPr="00300935">
        <w:rPr>
          <w:b w:val="0"/>
        </w:rPr>
        <w:t>odo.</w:t>
      </w:r>
    </w:p>
    <w:p w14:paraId="56A290AE" w14:textId="77777777" w:rsidR="005A2D0C" w:rsidRDefault="005A2D0C" w:rsidP="001B44D3">
      <w:pPr>
        <w:jc w:val="both"/>
        <w:rPr>
          <w:rFonts w:ascii="Arial" w:hAnsi="Arial"/>
          <w:b/>
        </w:rPr>
      </w:pPr>
    </w:p>
    <w:p w14:paraId="313055D2" w14:textId="77777777" w:rsidR="00AD79B4" w:rsidRDefault="00AD79B4" w:rsidP="002F08F9">
      <w:pPr>
        <w:autoSpaceDE w:val="0"/>
        <w:autoSpaceDN w:val="0"/>
        <w:adjustRightInd w:val="0"/>
        <w:jc w:val="both"/>
        <w:rPr>
          <w:rFonts w:ascii="Arial" w:hAnsi="Arial"/>
          <w:b/>
          <w:u w:val="single"/>
        </w:rPr>
      </w:pPr>
    </w:p>
    <w:p w14:paraId="3A92FF0A" w14:textId="3883BE82" w:rsidR="00BE793B" w:rsidRDefault="002F08F9" w:rsidP="002F08F9">
      <w:pPr>
        <w:autoSpaceDE w:val="0"/>
        <w:autoSpaceDN w:val="0"/>
        <w:adjustRightInd w:val="0"/>
        <w:jc w:val="both"/>
        <w:rPr>
          <w:rFonts w:ascii="Arial" w:hAnsi="Arial"/>
          <w:b/>
          <w:u w:val="single"/>
        </w:rPr>
      </w:pPr>
      <w:r w:rsidRPr="00BE793B">
        <w:rPr>
          <w:rFonts w:ascii="Arial" w:hAnsi="Arial"/>
          <w:b/>
          <w:u w:val="single"/>
        </w:rPr>
        <w:t>Acumulado</w:t>
      </w:r>
      <w:r w:rsidR="00BE793B">
        <w:rPr>
          <w:rFonts w:ascii="Arial" w:hAnsi="Arial"/>
          <w:b/>
          <w:u w:val="single"/>
        </w:rPr>
        <w:t>:</w:t>
      </w:r>
    </w:p>
    <w:p w14:paraId="344EFEF2" w14:textId="77777777" w:rsidR="00B926C9" w:rsidRPr="00BE793B" w:rsidRDefault="00B926C9" w:rsidP="002F08F9">
      <w:pPr>
        <w:autoSpaceDE w:val="0"/>
        <w:autoSpaceDN w:val="0"/>
        <w:adjustRightInd w:val="0"/>
        <w:jc w:val="both"/>
        <w:rPr>
          <w:rFonts w:ascii="Arial" w:hAnsi="Arial"/>
          <w:b/>
          <w:u w:val="single"/>
        </w:rPr>
      </w:pPr>
    </w:p>
    <w:p w14:paraId="6CDDDA8E" w14:textId="65F64250" w:rsidR="00490345" w:rsidRDefault="00490345" w:rsidP="00554CCE">
      <w:pPr>
        <w:pStyle w:val="Prrafodelista"/>
        <w:numPr>
          <w:ilvl w:val="2"/>
          <w:numId w:val="23"/>
        </w:numPr>
        <w:autoSpaceDE w:val="0"/>
        <w:autoSpaceDN w:val="0"/>
        <w:adjustRightInd w:val="0"/>
        <w:ind w:left="284" w:hanging="284"/>
        <w:jc w:val="both"/>
        <w:rPr>
          <w:rFonts w:ascii="Arial" w:hAnsi="Arial"/>
        </w:rPr>
      </w:pPr>
      <w:r w:rsidRPr="009F756B">
        <w:rPr>
          <w:rFonts w:ascii="Arial" w:hAnsi="Arial"/>
          <w:b/>
        </w:rPr>
        <w:t xml:space="preserve">Acumulado enero </w:t>
      </w:r>
      <w:r w:rsidR="009E6D98">
        <w:rPr>
          <w:rFonts w:ascii="Arial" w:hAnsi="Arial"/>
          <w:b/>
        </w:rPr>
        <w:t>-</w:t>
      </w:r>
      <w:r w:rsidRPr="009F756B">
        <w:rPr>
          <w:rFonts w:ascii="Arial" w:hAnsi="Arial"/>
          <w:b/>
        </w:rPr>
        <w:t xml:space="preserve"> junio (renglón / fila): </w:t>
      </w:r>
      <w:r w:rsidRPr="009F756B">
        <w:rPr>
          <w:rFonts w:ascii="Arial" w:hAnsi="Arial"/>
        </w:rPr>
        <w:t>registrar el importe total correspondiente al acumulado de enero a junio, por cada uno de los conceptos</w:t>
      </w:r>
    </w:p>
    <w:p w14:paraId="335AE788" w14:textId="77777777" w:rsidR="0049323F" w:rsidRDefault="0049323F" w:rsidP="0049323F">
      <w:pPr>
        <w:pStyle w:val="Prrafodelista"/>
        <w:autoSpaceDE w:val="0"/>
        <w:autoSpaceDN w:val="0"/>
        <w:adjustRightInd w:val="0"/>
        <w:ind w:left="284"/>
        <w:jc w:val="both"/>
        <w:rPr>
          <w:rFonts w:ascii="Arial" w:hAnsi="Arial"/>
        </w:rPr>
      </w:pPr>
    </w:p>
    <w:p w14:paraId="7964C5F0" w14:textId="77777777" w:rsidR="00261CD4" w:rsidRPr="00261CD4" w:rsidRDefault="00261CD4" w:rsidP="00261CD4">
      <w:pPr>
        <w:pStyle w:val="Prrafodelista"/>
        <w:numPr>
          <w:ilvl w:val="2"/>
          <w:numId w:val="23"/>
        </w:numPr>
        <w:autoSpaceDE w:val="0"/>
        <w:autoSpaceDN w:val="0"/>
        <w:adjustRightInd w:val="0"/>
        <w:ind w:left="284"/>
        <w:jc w:val="both"/>
        <w:rPr>
          <w:rFonts w:ascii="Arial" w:hAnsi="Arial"/>
        </w:rPr>
      </w:pPr>
      <w:r w:rsidRPr="00261CD4">
        <w:rPr>
          <w:rFonts w:ascii="Arial" w:hAnsi="Arial"/>
          <w:b/>
        </w:rPr>
        <w:t>Julio a diciembre</w:t>
      </w:r>
      <w:r w:rsidRPr="00261CD4">
        <w:rPr>
          <w:rFonts w:ascii="Arial" w:hAnsi="Arial"/>
        </w:rPr>
        <w:t>: registrar por mes los importes generados por cada uno de los conceptos (renglón/fila).</w:t>
      </w:r>
    </w:p>
    <w:p w14:paraId="48A9DC89" w14:textId="77777777" w:rsidR="00261CD4" w:rsidRPr="009F756B" w:rsidRDefault="00261CD4" w:rsidP="0049323F">
      <w:pPr>
        <w:pStyle w:val="Prrafodelista"/>
        <w:autoSpaceDE w:val="0"/>
        <w:autoSpaceDN w:val="0"/>
        <w:adjustRightInd w:val="0"/>
        <w:ind w:left="284"/>
        <w:jc w:val="both"/>
        <w:rPr>
          <w:rFonts w:ascii="Arial" w:hAnsi="Arial"/>
        </w:rPr>
      </w:pPr>
    </w:p>
    <w:p w14:paraId="1D7067FE" w14:textId="77777777" w:rsidR="00FB10E9" w:rsidRPr="009F756B" w:rsidRDefault="00FB10E9" w:rsidP="00FB10E9">
      <w:pPr>
        <w:pStyle w:val="Prrafodelista"/>
        <w:autoSpaceDE w:val="0"/>
        <w:autoSpaceDN w:val="0"/>
        <w:adjustRightInd w:val="0"/>
        <w:ind w:left="284"/>
        <w:jc w:val="both"/>
        <w:rPr>
          <w:rFonts w:ascii="Arial" w:hAnsi="Arial"/>
        </w:rPr>
      </w:pPr>
    </w:p>
    <w:p w14:paraId="6935C528" w14:textId="07666435" w:rsidR="00842998" w:rsidRDefault="00B01237" w:rsidP="00554CCE">
      <w:pPr>
        <w:pStyle w:val="Prrafodelista"/>
        <w:numPr>
          <w:ilvl w:val="2"/>
          <w:numId w:val="23"/>
        </w:numPr>
        <w:ind w:left="284" w:hanging="284"/>
        <w:jc w:val="both"/>
      </w:pPr>
      <w:r>
        <w:rPr>
          <w:rFonts w:ascii="Arial" w:hAnsi="Arial"/>
          <w:b/>
        </w:rPr>
        <w:t>T</w:t>
      </w:r>
      <w:r w:rsidR="00F93843" w:rsidRPr="008D28D8">
        <w:rPr>
          <w:rFonts w:ascii="Arial" w:hAnsi="Arial"/>
          <w:b/>
        </w:rPr>
        <w:t>otal (</w:t>
      </w:r>
      <w:r>
        <w:rPr>
          <w:rFonts w:ascii="Arial" w:hAnsi="Arial"/>
          <w:b/>
        </w:rPr>
        <w:t>fila</w:t>
      </w:r>
      <w:r w:rsidR="00686247" w:rsidRPr="008D28D8">
        <w:rPr>
          <w:rFonts w:ascii="Arial" w:hAnsi="Arial"/>
          <w:b/>
        </w:rPr>
        <w:t xml:space="preserve"> / </w:t>
      </w:r>
      <w:r>
        <w:rPr>
          <w:rFonts w:ascii="Arial" w:hAnsi="Arial"/>
          <w:b/>
        </w:rPr>
        <w:t>columna</w:t>
      </w:r>
      <w:r w:rsidR="00F93843" w:rsidRPr="009F756B">
        <w:rPr>
          <w:rFonts w:ascii="Arial" w:hAnsi="Arial"/>
          <w:b/>
        </w:rPr>
        <w:t>)</w:t>
      </w:r>
      <w:r w:rsidR="00300935" w:rsidRPr="009F756B">
        <w:rPr>
          <w:rFonts w:ascii="Arial" w:hAnsi="Arial"/>
          <w:b/>
        </w:rPr>
        <w:t>:</w:t>
      </w:r>
      <w:r w:rsidR="00404C0E" w:rsidRPr="009F756B">
        <w:rPr>
          <w:rFonts w:ascii="Arial" w:hAnsi="Arial" w:cs="Arial"/>
        </w:rPr>
        <w:t xml:space="preserve"> </w:t>
      </w:r>
      <w:r w:rsidR="00D9000C" w:rsidRPr="009F756B">
        <w:rPr>
          <w:rFonts w:ascii="Arial" w:hAnsi="Arial" w:cs="Arial"/>
        </w:rPr>
        <w:t xml:space="preserve">registrar la </w:t>
      </w:r>
      <w:r w:rsidR="00347BDF" w:rsidRPr="009F756B">
        <w:rPr>
          <w:rFonts w:ascii="Arial" w:hAnsi="Arial" w:cs="Arial"/>
        </w:rPr>
        <w:t>s</w:t>
      </w:r>
      <w:r w:rsidR="00F93843" w:rsidRPr="009F756B">
        <w:rPr>
          <w:rFonts w:ascii="Arial" w:hAnsi="Arial" w:cs="Arial"/>
        </w:rPr>
        <w:t xml:space="preserve">uma </w:t>
      </w:r>
      <w:r w:rsidR="00D9000C" w:rsidRPr="009F756B">
        <w:rPr>
          <w:rFonts w:ascii="Arial" w:hAnsi="Arial" w:cs="Arial"/>
        </w:rPr>
        <w:t xml:space="preserve">total </w:t>
      </w:r>
      <w:r w:rsidR="00F93843" w:rsidRPr="009F756B">
        <w:rPr>
          <w:rFonts w:ascii="Arial" w:hAnsi="Arial" w:cs="Arial"/>
        </w:rPr>
        <w:t>de los ingresos generados por mes</w:t>
      </w:r>
      <w:r w:rsidR="008B2515" w:rsidRPr="009F756B">
        <w:rPr>
          <w:rFonts w:ascii="Arial" w:hAnsi="Arial" w:cs="Arial"/>
        </w:rPr>
        <w:t>,</w:t>
      </w:r>
      <w:r w:rsidR="00595BB2" w:rsidRPr="009F756B">
        <w:rPr>
          <w:rFonts w:ascii="Arial" w:hAnsi="Arial" w:cs="Arial"/>
        </w:rPr>
        <w:t xml:space="preserve"> </w:t>
      </w:r>
      <w:r w:rsidR="00AF2EDE" w:rsidRPr="009F756B">
        <w:rPr>
          <w:rFonts w:ascii="Arial" w:hAnsi="Arial" w:cs="Arial"/>
        </w:rPr>
        <w:t>que</w:t>
      </w:r>
      <w:r w:rsidR="009A7256">
        <w:rPr>
          <w:rFonts w:ascii="Arial" w:hAnsi="Arial" w:cs="Arial"/>
        </w:rPr>
        <w:t xml:space="preserve"> </w:t>
      </w:r>
      <w:r w:rsidR="005A1C60" w:rsidRPr="008D28D8">
        <w:rPr>
          <w:rFonts w:ascii="Arial" w:hAnsi="Arial" w:cs="Arial"/>
          <w:b/>
        </w:rPr>
        <w:t>deberá</w:t>
      </w:r>
      <w:r w:rsidR="008B2515" w:rsidRPr="008D28D8">
        <w:rPr>
          <w:rFonts w:ascii="Arial" w:hAnsi="Arial" w:cs="Arial"/>
          <w:b/>
        </w:rPr>
        <w:t xml:space="preserve"> coincidir </w:t>
      </w:r>
      <w:r w:rsidR="008B2515" w:rsidRPr="008D28D8">
        <w:rPr>
          <w:rFonts w:ascii="Arial" w:hAnsi="Arial" w:cs="Arial"/>
          <w:u w:val="single"/>
        </w:rPr>
        <w:t>con la suma total d</w:t>
      </w:r>
      <w:r w:rsidR="00214843" w:rsidRPr="008D28D8">
        <w:rPr>
          <w:rFonts w:ascii="Arial" w:hAnsi="Arial" w:cs="Arial"/>
          <w:u w:val="single"/>
        </w:rPr>
        <w:t>e</w:t>
      </w:r>
      <w:r w:rsidR="009B5754" w:rsidRPr="008D28D8">
        <w:rPr>
          <w:rFonts w:ascii="Arial" w:hAnsi="Arial" w:cs="Arial"/>
          <w:u w:val="single"/>
        </w:rPr>
        <w:t xml:space="preserve"> </w:t>
      </w:r>
      <w:r w:rsidR="00214843" w:rsidRPr="008D28D8">
        <w:rPr>
          <w:rFonts w:ascii="Arial" w:hAnsi="Arial" w:cs="Arial"/>
          <w:u w:val="single"/>
        </w:rPr>
        <w:t>l</w:t>
      </w:r>
      <w:r w:rsidR="009B5754" w:rsidRPr="008D28D8">
        <w:rPr>
          <w:rFonts w:ascii="Arial" w:hAnsi="Arial" w:cs="Arial"/>
          <w:u w:val="single"/>
        </w:rPr>
        <w:t>a</w:t>
      </w:r>
      <w:r w:rsidR="00214843" w:rsidRPr="008D28D8">
        <w:rPr>
          <w:rFonts w:ascii="Arial" w:hAnsi="Arial" w:cs="Arial"/>
          <w:u w:val="single"/>
        </w:rPr>
        <w:t xml:space="preserve"> </w:t>
      </w:r>
      <w:r w:rsidR="00CF78A3" w:rsidRPr="008D28D8">
        <w:rPr>
          <w:rFonts w:ascii="Arial" w:hAnsi="Arial" w:cs="Arial"/>
          <w:u w:val="single"/>
        </w:rPr>
        <w:t>fila “</w:t>
      </w:r>
      <w:r w:rsidR="00214843" w:rsidRPr="008D28D8">
        <w:rPr>
          <w:rFonts w:ascii="Arial" w:hAnsi="Arial" w:cs="Arial"/>
          <w:u w:val="single"/>
        </w:rPr>
        <w:t xml:space="preserve">Total de Ingresos” </w:t>
      </w:r>
      <w:r w:rsidR="008B2515" w:rsidRPr="008D28D8">
        <w:rPr>
          <w:rFonts w:ascii="Arial" w:hAnsi="Arial" w:cs="Arial"/>
          <w:u w:val="single"/>
        </w:rPr>
        <w:t>del formato 3</w:t>
      </w:r>
      <w:r w:rsidR="00700EB9" w:rsidRPr="008D28D8">
        <w:rPr>
          <w:rFonts w:ascii="Arial" w:hAnsi="Arial" w:cs="Arial"/>
          <w:u w:val="single"/>
        </w:rPr>
        <w:t xml:space="preserve"> </w:t>
      </w:r>
      <w:r w:rsidR="00320264">
        <w:rPr>
          <w:rFonts w:ascii="Arial" w:hAnsi="Arial" w:cs="Arial"/>
          <w:u w:val="single"/>
        </w:rPr>
        <w:t>“</w:t>
      </w:r>
      <w:r w:rsidR="009B5754" w:rsidRPr="008D28D8">
        <w:rPr>
          <w:rFonts w:ascii="Arial" w:hAnsi="Arial" w:cs="Arial"/>
          <w:u w:val="single"/>
        </w:rPr>
        <w:t>INFORME DE</w:t>
      </w:r>
      <w:r w:rsidR="00F3209F" w:rsidRPr="008D28D8">
        <w:rPr>
          <w:rFonts w:ascii="Arial" w:hAnsi="Arial" w:cs="Arial"/>
          <w:u w:val="single"/>
        </w:rPr>
        <w:t xml:space="preserve"> </w:t>
      </w:r>
      <w:r w:rsidR="00700EB9" w:rsidRPr="008D28D8">
        <w:rPr>
          <w:rFonts w:ascii="Arial" w:hAnsi="Arial" w:cs="Arial"/>
          <w:u w:val="single"/>
        </w:rPr>
        <w:t>I</w:t>
      </w:r>
      <w:r w:rsidR="009B5754" w:rsidRPr="008D28D8">
        <w:rPr>
          <w:rFonts w:ascii="Arial" w:hAnsi="Arial" w:cs="Arial"/>
          <w:u w:val="single"/>
        </w:rPr>
        <w:t>MPUESTOS Y RETENCIONES</w:t>
      </w:r>
      <w:r w:rsidR="00320264">
        <w:rPr>
          <w:rFonts w:ascii="Arial" w:hAnsi="Arial" w:cs="Arial"/>
          <w:u w:val="single"/>
        </w:rPr>
        <w:t>”</w:t>
      </w:r>
      <w:r w:rsidR="008B2515" w:rsidRPr="00595BB2">
        <w:t>.</w:t>
      </w:r>
      <w:r w:rsidR="0019061A" w:rsidRPr="00595BB2">
        <w:t xml:space="preserve"> </w:t>
      </w:r>
      <w:r w:rsidR="0044156D">
        <w:t xml:space="preserve"> </w:t>
      </w:r>
    </w:p>
    <w:p w14:paraId="1F1EE44E" w14:textId="77777777" w:rsidR="00B729DA" w:rsidRDefault="00B729DA" w:rsidP="000C0282"/>
    <w:p w14:paraId="2AA3ABE7" w14:textId="640674AA" w:rsidR="00490345" w:rsidRDefault="00490345" w:rsidP="000C0282"/>
    <w:p w14:paraId="66B67CFD" w14:textId="77777777" w:rsidR="00490345" w:rsidRPr="00A352E3" w:rsidRDefault="00490345" w:rsidP="000C0282"/>
    <w:p w14:paraId="09CE0398" w14:textId="1C246452" w:rsidR="00975ECC" w:rsidRDefault="00975ECC" w:rsidP="006B0136">
      <w:pPr>
        <w:pStyle w:val="Prrafodelista"/>
        <w:numPr>
          <w:ilvl w:val="0"/>
          <w:numId w:val="35"/>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3B296918" w14:textId="77777777" w:rsidR="009F756B" w:rsidRPr="007D3B2A" w:rsidRDefault="009F756B" w:rsidP="009F756B">
      <w:pPr>
        <w:pStyle w:val="Prrafodelista"/>
        <w:autoSpaceDE w:val="0"/>
        <w:autoSpaceDN w:val="0"/>
        <w:adjustRightInd w:val="0"/>
        <w:ind w:left="1080"/>
        <w:jc w:val="both"/>
        <w:rPr>
          <w:rFonts w:ascii="Arial" w:hAnsi="Arial"/>
          <w:b/>
          <w:sz w:val="28"/>
          <w:szCs w:val="28"/>
          <w:u w:val="single"/>
        </w:rPr>
      </w:pPr>
    </w:p>
    <w:p w14:paraId="3F6CA33A" w14:textId="77777777" w:rsidR="00975ECC" w:rsidRPr="00A352E3" w:rsidRDefault="00975ECC" w:rsidP="000C0282"/>
    <w:p w14:paraId="45BECD13" w14:textId="77777777" w:rsidR="00595BB2" w:rsidRDefault="00595BB2" w:rsidP="00595BB2">
      <w:pPr>
        <w:pStyle w:val="Prrafodelista"/>
        <w:numPr>
          <w:ilvl w:val="0"/>
          <w:numId w:val="38"/>
        </w:numPr>
        <w:autoSpaceDE w:val="0"/>
        <w:autoSpaceDN w:val="0"/>
        <w:adjustRightInd w:val="0"/>
        <w:jc w:val="both"/>
        <w:rPr>
          <w:rFonts w:ascii="Arial" w:hAnsi="Arial"/>
        </w:rPr>
      </w:pPr>
      <w:r w:rsidRPr="00E4753D">
        <w:rPr>
          <w:rFonts w:ascii="Arial" w:hAnsi="Arial"/>
        </w:rPr>
        <w:t>Con el propósito de cumplir con las necesidades técnicas para la integración del Informe de Avances de Gestión Financiera, la información deberá reunir las características mencionadas en las instrucciones generales.</w:t>
      </w:r>
    </w:p>
    <w:p w14:paraId="43CE260C" w14:textId="3EB18640" w:rsidR="006467CB" w:rsidRDefault="006467CB" w:rsidP="00F93843">
      <w:pPr>
        <w:autoSpaceDE w:val="0"/>
        <w:autoSpaceDN w:val="0"/>
        <w:adjustRightInd w:val="0"/>
        <w:jc w:val="both"/>
        <w:rPr>
          <w:rFonts w:ascii="Arial" w:hAnsi="Arial"/>
        </w:rPr>
      </w:pPr>
    </w:p>
    <w:p w14:paraId="3B78187F" w14:textId="42262162" w:rsidR="009F756B" w:rsidRDefault="009F756B" w:rsidP="00F93843">
      <w:pPr>
        <w:autoSpaceDE w:val="0"/>
        <w:autoSpaceDN w:val="0"/>
        <w:adjustRightInd w:val="0"/>
        <w:jc w:val="both"/>
        <w:rPr>
          <w:rFonts w:ascii="Arial" w:hAnsi="Arial"/>
        </w:rPr>
      </w:pPr>
    </w:p>
    <w:p w14:paraId="4BDB95BA" w14:textId="420BD457" w:rsidR="00452E66" w:rsidRDefault="00452E66" w:rsidP="00F93843">
      <w:pPr>
        <w:autoSpaceDE w:val="0"/>
        <w:autoSpaceDN w:val="0"/>
        <w:adjustRightInd w:val="0"/>
        <w:jc w:val="both"/>
        <w:rPr>
          <w:rFonts w:ascii="Arial" w:hAnsi="Arial"/>
        </w:rPr>
      </w:pPr>
    </w:p>
    <w:p w14:paraId="5ADDEA4A" w14:textId="0E720D2D" w:rsidR="00452E66" w:rsidRDefault="00452E66" w:rsidP="00F93843">
      <w:pPr>
        <w:autoSpaceDE w:val="0"/>
        <w:autoSpaceDN w:val="0"/>
        <w:adjustRightInd w:val="0"/>
        <w:jc w:val="both"/>
        <w:rPr>
          <w:rFonts w:ascii="Arial" w:hAnsi="Arial"/>
        </w:rPr>
      </w:pPr>
    </w:p>
    <w:p w14:paraId="4870273A" w14:textId="119DB889" w:rsidR="00452E66" w:rsidRDefault="00452E66" w:rsidP="00F93843">
      <w:pPr>
        <w:autoSpaceDE w:val="0"/>
        <w:autoSpaceDN w:val="0"/>
        <w:adjustRightInd w:val="0"/>
        <w:jc w:val="both"/>
        <w:rPr>
          <w:rFonts w:ascii="Arial" w:hAnsi="Arial"/>
        </w:rPr>
      </w:pPr>
    </w:p>
    <w:p w14:paraId="6ABD18CA" w14:textId="736CDFFC" w:rsidR="00452E66" w:rsidRDefault="00452E66" w:rsidP="00F93843">
      <w:pPr>
        <w:autoSpaceDE w:val="0"/>
        <w:autoSpaceDN w:val="0"/>
        <w:adjustRightInd w:val="0"/>
        <w:jc w:val="both"/>
        <w:rPr>
          <w:rFonts w:ascii="Arial" w:hAnsi="Arial"/>
        </w:rPr>
      </w:pPr>
    </w:p>
    <w:p w14:paraId="32D9C840" w14:textId="67E402E8" w:rsidR="00452E66" w:rsidRDefault="00452E66" w:rsidP="00F93843">
      <w:pPr>
        <w:autoSpaceDE w:val="0"/>
        <w:autoSpaceDN w:val="0"/>
        <w:adjustRightInd w:val="0"/>
        <w:jc w:val="both"/>
        <w:rPr>
          <w:rFonts w:ascii="Arial" w:hAnsi="Arial"/>
        </w:rPr>
      </w:pPr>
    </w:p>
    <w:p w14:paraId="31507F4F" w14:textId="7830CB4B" w:rsidR="00452E66" w:rsidRDefault="00452E66" w:rsidP="00F93843">
      <w:pPr>
        <w:autoSpaceDE w:val="0"/>
        <w:autoSpaceDN w:val="0"/>
        <w:adjustRightInd w:val="0"/>
        <w:jc w:val="both"/>
        <w:rPr>
          <w:rFonts w:ascii="Arial" w:hAnsi="Arial"/>
        </w:rPr>
      </w:pPr>
    </w:p>
    <w:p w14:paraId="3652B6E7" w14:textId="77777777" w:rsidR="00F93843" w:rsidRDefault="00F93843" w:rsidP="006407EC">
      <w:pPr>
        <w:autoSpaceDE w:val="0"/>
        <w:autoSpaceDN w:val="0"/>
        <w:adjustRightInd w:val="0"/>
        <w:jc w:val="center"/>
        <w:rPr>
          <w:rFonts w:ascii="Arial" w:hAnsi="Arial"/>
          <w:b/>
          <w:sz w:val="40"/>
          <w:szCs w:val="40"/>
        </w:rPr>
      </w:pPr>
      <w:r w:rsidRPr="00A352E3">
        <w:rPr>
          <w:rFonts w:ascii="Arial" w:hAnsi="Arial"/>
          <w:b/>
          <w:sz w:val="40"/>
          <w:szCs w:val="40"/>
        </w:rPr>
        <w:t>(Formato 5)</w:t>
      </w:r>
    </w:p>
    <w:p w14:paraId="1E3F86C6" w14:textId="77777777" w:rsidR="00300935" w:rsidRDefault="00300935" w:rsidP="006407EC">
      <w:pPr>
        <w:autoSpaceDE w:val="0"/>
        <w:autoSpaceDN w:val="0"/>
        <w:adjustRightInd w:val="0"/>
        <w:jc w:val="center"/>
        <w:rPr>
          <w:rFonts w:ascii="Arial" w:hAnsi="Arial"/>
          <w:b/>
          <w:sz w:val="40"/>
          <w:szCs w:val="40"/>
        </w:rPr>
      </w:pPr>
    </w:p>
    <w:p w14:paraId="06221F04" w14:textId="77777777" w:rsidR="00300935" w:rsidRPr="00300935" w:rsidRDefault="00300935" w:rsidP="00300935">
      <w:pPr>
        <w:autoSpaceDE w:val="0"/>
        <w:autoSpaceDN w:val="0"/>
        <w:adjustRightInd w:val="0"/>
        <w:jc w:val="center"/>
        <w:rPr>
          <w:rFonts w:ascii="Arial" w:hAnsi="Arial"/>
          <w:b/>
          <w:sz w:val="26"/>
          <w:szCs w:val="26"/>
        </w:rPr>
      </w:pPr>
      <w:r w:rsidRPr="00300935">
        <w:rPr>
          <w:rFonts w:ascii="Arial" w:hAnsi="Arial"/>
          <w:b/>
          <w:sz w:val="26"/>
          <w:szCs w:val="26"/>
        </w:rPr>
        <w:t xml:space="preserve">ANALÍTICA DE EGRESOS </w:t>
      </w:r>
    </w:p>
    <w:p w14:paraId="660CA20F" w14:textId="77777777" w:rsidR="00300935" w:rsidRDefault="00300935" w:rsidP="006407EC">
      <w:pPr>
        <w:autoSpaceDE w:val="0"/>
        <w:autoSpaceDN w:val="0"/>
        <w:adjustRightInd w:val="0"/>
        <w:jc w:val="center"/>
        <w:rPr>
          <w:rFonts w:ascii="Arial" w:hAnsi="Arial"/>
          <w:b/>
          <w:sz w:val="40"/>
          <w:szCs w:val="40"/>
        </w:rPr>
      </w:pPr>
    </w:p>
    <w:p w14:paraId="03165E49" w14:textId="77777777" w:rsidR="007058DA" w:rsidRPr="006911EE" w:rsidRDefault="007058DA" w:rsidP="007058DA">
      <w:pPr>
        <w:pStyle w:val="Prrafodelista"/>
        <w:numPr>
          <w:ilvl w:val="0"/>
          <w:numId w:val="39"/>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0C2BCC52" w14:textId="77777777" w:rsidR="00190059" w:rsidRPr="00036D06" w:rsidRDefault="00190059" w:rsidP="00F93843">
      <w:pPr>
        <w:pStyle w:val="Textoindependiente"/>
        <w:autoSpaceDE/>
        <w:autoSpaceDN/>
        <w:adjustRightInd/>
      </w:pPr>
    </w:p>
    <w:p w14:paraId="074A294E" w14:textId="152B61CC" w:rsidR="00F93843" w:rsidRPr="00036D06" w:rsidRDefault="00F93843" w:rsidP="00F41972">
      <w:pPr>
        <w:pStyle w:val="Textoindependiente"/>
        <w:numPr>
          <w:ilvl w:val="0"/>
          <w:numId w:val="38"/>
        </w:numPr>
        <w:autoSpaceDE/>
        <w:autoSpaceDN/>
        <w:adjustRightInd/>
      </w:pPr>
      <w:r w:rsidRPr="00036D06">
        <w:t xml:space="preserve">Conocer </w:t>
      </w:r>
      <w:r w:rsidR="00894946" w:rsidRPr="00036D06">
        <w:t xml:space="preserve">de manera detallada </w:t>
      </w:r>
      <w:r w:rsidR="000D2E93" w:rsidRPr="00036D06">
        <w:t>y por concepto</w:t>
      </w:r>
      <w:r w:rsidR="00F61DE3" w:rsidRPr="00036D06">
        <w:t>,</w:t>
      </w:r>
      <w:r w:rsidR="000D2E93" w:rsidRPr="00036D06">
        <w:t xml:space="preserve"> </w:t>
      </w:r>
      <w:r w:rsidRPr="00036D06">
        <w:t>el monto de los egresos realizados c</w:t>
      </w:r>
      <w:r w:rsidR="009176C8" w:rsidRPr="00036D06">
        <w:t>on los ingresos</w:t>
      </w:r>
      <w:r w:rsidRPr="00036D06">
        <w:t xml:space="preserve"> obtenidos </w:t>
      </w:r>
      <w:r w:rsidR="009176C8" w:rsidRPr="00036D06">
        <w:t xml:space="preserve">por las </w:t>
      </w:r>
      <w:r w:rsidR="00820099">
        <w:t>e</w:t>
      </w:r>
      <w:r w:rsidR="001B2A5D" w:rsidRPr="00036D06">
        <w:t xml:space="preserve">ntidades </w:t>
      </w:r>
      <w:r w:rsidR="00820099">
        <w:t>p</w:t>
      </w:r>
      <w:r w:rsidR="001B2A5D" w:rsidRPr="00036D06">
        <w:t xml:space="preserve">roductivas </w:t>
      </w:r>
      <w:r w:rsidR="00820099">
        <w:t>u</w:t>
      </w:r>
      <w:r w:rsidR="009176C8" w:rsidRPr="00036D06">
        <w:t xml:space="preserve">niversitarias y de las </w:t>
      </w:r>
      <w:r w:rsidR="00820099">
        <w:t>d</w:t>
      </w:r>
      <w:r w:rsidR="009176C8" w:rsidRPr="00036D06">
        <w:t xml:space="preserve">ependencias </w:t>
      </w:r>
      <w:r w:rsidR="00820099">
        <w:t>u</w:t>
      </w:r>
      <w:r w:rsidR="009176C8" w:rsidRPr="00036D06">
        <w:t>niversitarias</w:t>
      </w:r>
      <w:r w:rsidR="00C100B1" w:rsidRPr="00036D06">
        <w:t>,</w:t>
      </w:r>
      <w:r w:rsidR="009176C8" w:rsidRPr="00036D06">
        <w:t xml:space="preserve"> respecto de los ingresos </w:t>
      </w:r>
      <w:r w:rsidR="00036D06" w:rsidRPr="00036D06">
        <w:t>a</w:t>
      </w:r>
      <w:r w:rsidR="00D41859" w:rsidRPr="00036D06">
        <w:t>utogenerados</w:t>
      </w:r>
      <w:r w:rsidR="009176C8" w:rsidRPr="00036D06">
        <w:t>.</w:t>
      </w:r>
    </w:p>
    <w:p w14:paraId="431F52B1" w14:textId="77777777" w:rsidR="00F93843" w:rsidRPr="00036D06" w:rsidRDefault="00F93843" w:rsidP="00F93843">
      <w:pPr>
        <w:jc w:val="both"/>
        <w:rPr>
          <w:rFonts w:ascii="Arial" w:hAnsi="Arial"/>
        </w:rPr>
      </w:pPr>
    </w:p>
    <w:p w14:paraId="53DC1487" w14:textId="77777777" w:rsidR="00057E69" w:rsidRPr="00B76EA0" w:rsidRDefault="00057E69" w:rsidP="00057E69">
      <w:pPr>
        <w:jc w:val="both"/>
        <w:rPr>
          <w:rFonts w:ascii="Arial" w:hAnsi="Arial"/>
          <w:highlight w:val="green"/>
        </w:rPr>
      </w:pPr>
    </w:p>
    <w:p w14:paraId="3D0C5463" w14:textId="77777777" w:rsidR="00057E69" w:rsidRPr="001B44D3" w:rsidRDefault="00057E69" w:rsidP="00057E69">
      <w:pPr>
        <w:pStyle w:val="Prrafodelista"/>
        <w:numPr>
          <w:ilvl w:val="0"/>
          <w:numId w:val="39"/>
        </w:numPr>
        <w:autoSpaceDE w:val="0"/>
        <w:autoSpaceDN w:val="0"/>
        <w:adjustRightInd w:val="0"/>
        <w:jc w:val="both"/>
        <w:rPr>
          <w:rFonts w:ascii="Arial" w:hAnsi="Arial"/>
          <w:b/>
          <w:sz w:val="28"/>
          <w:szCs w:val="28"/>
          <w:u w:val="single"/>
        </w:rPr>
      </w:pPr>
      <w:r w:rsidRPr="001B44D3">
        <w:rPr>
          <w:rFonts w:ascii="Arial" w:hAnsi="Arial"/>
          <w:b/>
          <w:sz w:val="28"/>
          <w:szCs w:val="28"/>
          <w:u w:val="single"/>
        </w:rPr>
        <w:t>ESTRUCTURA Y CONTENIDO DEL FORMATO</w:t>
      </w:r>
    </w:p>
    <w:p w14:paraId="1D0E2F89" w14:textId="77777777" w:rsidR="00300935" w:rsidRDefault="00300935" w:rsidP="00F93843">
      <w:pPr>
        <w:jc w:val="both"/>
        <w:rPr>
          <w:rFonts w:ascii="Arial" w:hAnsi="Arial"/>
          <w:highlight w:val="green"/>
        </w:rPr>
      </w:pPr>
    </w:p>
    <w:p w14:paraId="44425EE1" w14:textId="77777777" w:rsidR="00300935" w:rsidRDefault="00300935" w:rsidP="008F2A24">
      <w:pPr>
        <w:pStyle w:val="Ttulo3"/>
        <w:autoSpaceDE/>
        <w:autoSpaceDN/>
        <w:adjustRightInd/>
        <w:rPr>
          <w:sz w:val="28"/>
          <w:szCs w:val="28"/>
        </w:rPr>
      </w:pPr>
    </w:p>
    <w:p w14:paraId="413EBBD9" w14:textId="77777777" w:rsidR="00B926C9" w:rsidRPr="00B926C9" w:rsidRDefault="008F2A24" w:rsidP="006B19A0">
      <w:pPr>
        <w:pStyle w:val="Encabezado"/>
        <w:jc w:val="both"/>
        <w:rPr>
          <w:rFonts w:ascii="Arial" w:hAnsi="Arial"/>
          <w:b/>
          <w:bCs/>
          <w:u w:val="single"/>
        </w:rPr>
      </w:pPr>
      <w:r w:rsidRPr="00B926C9">
        <w:rPr>
          <w:rFonts w:ascii="Arial" w:hAnsi="Arial"/>
          <w:b/>
          <w:bCs/>
          <w:u w:val="single"/>
        </w:rPr>
        <w:t>Concepto</w:t>
      </w:r>
      <w:r w:rsidR="00300935" w:rsidRPr="00B926C9">
        <w:rPr>
          <w:rFonts w:ascii="Arial" w:hAnsi="Arial"/>
          <w:b/>
          <w:bCs/>
          <w:u w:val="single"/>
        </w:rPr>
        <w:t xml:space="preserve">: </w:t>
      </w:r>
    </w:p>
    <w:p w14:paraId="1EB95311" w14:textId="77777777" w:rsidR="00E54BF9" w:rsidRDefault="00E54BF9" w:rsidP="006B19A0">
      <w:pPr>
        <w:pStyle w:val="Encabezado"/>
        <w:jc w:val="both"/>
        <w:rPr>
          <w:rFonts w:ascii="Arial" w:hAnsi="Arial"/>
          <w:b/>
        </w:rPr>
      </w:pPr>
    </w:p>
    <w:p w14:paraId="6CC7372D" w14:textId="17967AFC" w:rsidR="00AC1AE5" w:rsidRDefault="004E7962" w:rsidP="006B19A0">
      <w:pPr>
        <w:pStyle w:val="Encabezado"/>
        <w:jc w:val="both"/>
        <w:rPr>
          <w:rFonts w:ascii="Arial" w:hAnsi="Arial"/>
        </w:rPr>
      </w:pPr>
      <w:r w:rsidRPr="00B926C9">
        <w:rPr>
          <w:rFonts w:ascii="Arial" w:hAnsi="Arial"/>
          <w:b/>
        </w:rPr>
        <w:t xml:space="preserve">Para las </w:t>
      </w:r>
      <w:r w:rsidR="00820099">
        <w:rPr>
          <w:rFonts w:ascii="Arial" w:hAnsi="Arial"/>
          <w:b/>
        </w:rPr>
        <w:t>d</w:t>
      </w:r>
      <w:r w:rsidRPr="00B926C9">
        <w:rPr>
          <w:rFonts w:ascii="Arial" w:hAnsi="Arial"/>
          <w:b/>
        </w:rPr>
        <w:t xml:space="preserve">ependencias </w:t>
      </w:r>
      <w:r w:rsidR="00820099">
        <w:rPr>
          <w:rFonts w:ascii="Arial" w:hAnsi="Arial"/>
          <w:b/>
        </w:rPr>
        <w:t>u</w:t>
      </w:r>
      <w:r w:rsidRPr="00B926C9">
        <w:rPr>
          <w:rFonts w:ascii="Arial" w:hAnsi="Arial"/>
          <w:b/>
        </w:rPr>
        <w:t>niversitarias</w:t>
      </w:r>
      <w:r w:rsidR="00B926C9" w:rsidRPr="00B926C9">
        <w:rPr>
          <w:rFonts w:ascii="Arial" w:hAnsi="Arial"/>
          <w:b/>
        </w:rPr>
        <w:t>,</w:t>
      </w:r>
      <w:r w:rsidRPr="00036D06">
        <w:rPr>
          <w:rFonts w:ascii="Arial" w:hAnsi="Arial"/>
        </w:rPr>
        <w:t xml:space="preserve"> se </w:t>
      </w:r>
      <w:r w:rsidR="005A1C60" w:rsidRPr="00036D06">
        <w:rPr>
          <w:rFonts w:ascii="Arial" w:hAnsi="Arial"/>
        </w:rPr>
        <w:t>deberá</w:t>
      </w:r>
      <w:r w:rsidRPr="00036D06">
        <w:rPr>
          <w:rFonts w:ascii="Arial" w:hAnsi="Arial"/>
        </w:rPr>
        <w:t xml:space="preserve"> </w:t>
      </w:r>
      <w:r w:rsidR="00F76267" w:rsidRPr="00595BB2">
        <w:rPr>
          <w:rFonts w:ascii="Arial" w:hAnsi="Arial"/>
        </w:rPr>
        <w:t>registrar</w:t>
      </w:r>
      <w:r w:rsidR="00F76267">
        <w:rPr>
          <w:rFonts w:ascii="Arial" w:hAnsi="Arial"/>
        </w:rPr>
        <w:t xml:space="preserve"> </w:t>
      </w:r>
      <w:r w:rsidRPr="00036D06">
        <w:rPr>
          <w:rFonts w:ascii="Arial" w:hAnsi="Arial"/>
        </w:rPr>
        <w:t xml:space="preserve">el </w:t>
      </w:r>
      <w:r w:rsidR="00C14D99" w:rsidRPr="00036D06">
        <w:rPr>
          <w:rFonts w:ascii="Arial" w:hAnsi="Arial"/>
          <w:b/>
        </w:rPr>
        <w:t>número</w:t>
      </w:r>
      <w:r w:rsidRPr="00036D06">
        <w:rPr>
          <w:rFonts w:ascii="Arial" w:hAnsi="Arial"/>
          <w:b/>
        </w:rPr>
        <w:t xml:space="preserve"> y nombre </w:t>
      </w:r>
      <w:r w:rsidRPr="00036D06">
        <w:rPr>
          <w:rFonts w:ascii="Arial" w:hAnsi="Arial"/>
        </w:rPr>
        <w:t xml:space="preserve">de cada uno de los proyectos autorizados en los que se ejercieron los recursos, de acuerdo a lo señalado en las </w:t>
      </w:r>
      <w:r w:rsidR="005A1C60" w:rsidRPr="00036D06">
        <w:rPr>
          <w:rFonts w:ascii="Arial" w:hAnsi="Arial"/>
        </w:rPr>
        <w:t>políticas</w:t>
      </w:r>
      <w:r w:rsidRPr="00036D06">
        <w:rPr>
          <w:rFonts w:ascii="Arial" w:hAnsi="Arial"/>
        </w:rPr>
        <w:t xml:space="preserve"> y normas del ejercicio del presupuesto, y</w:t>
      </w:r>
      <w:r w:rsidR="00AC1AE5" w:rsidRPr="008F6ED2">
        <w:rPr>
          <w:rFonts w:ascii="Arial" w:hAnsi="Arial"/>
        </w:rPr>
        <w:t>;</w:t>
      </w:r>
    </w:p>
    <w:p w14:paraId="5F98F809" w14:textId="77777777" w:rsidR="00CE5F0F" w:rsidRDefault="00CE5F0F" w:rsidP="006B19A0">
      <w:pPr>
        <w:pStyle w:val="Encabezado"/>
        <w:jc w:val="both"/>
        <w:rPr>
          <w:rFonts w:ascii="Arial" w:hAnsi="Arial"/>
        </w:rPr>
      </w:pPr>
    </w:p>
    <w:p w14:paraId="46B487D8" w14:textId="28F2D39E" w:rsidR="00F93843" w:rsidRPr="00036D06" w:rsidRDefault="00CE5F0F" w:rsidP="006B19A0">
      <w:pPr>
        <w:pStyle w:val="Encabezado"/>
        <w:jc w:val="both"/>
        <w:rPr>
          <w:rFonts w:ascii="Arial" w:hAnsi="Arial"/>
        </w:rPr>
      </w:pPr>
      <w:r>
        <w:rPr>
          <w:rFonts w:ascii="Arial" w:hAnsi="Arial"/>
          <w:b/>
        </w:rPr>
        <w:t>L</w:t>
      </w:r>
      <w:r w:rsidR="004E7962" w:rsidRPr="00B926C9">
        <w:rPr>
          <w:rFonts w:ascii="Arial" w:hAnsi="Arial"/>
          <w:b/>
        </w:rPr>
        <w:t xml:space="preserve">as </w:t>
      </w:r>
      <w:r w:rsidR="00820099">
        <w:rPr>
          <w:rFonts w:ascii="Arial" w:hAnsi="Arial"/>
          <w:b/>
        </w:rPr>
        <w:t>e</w:t>
      </w:r>
      <w:r w:rsidR="00C1787E" w:rsidRPr="00B926C9">
        <w:rPr>
          <w:rFonts w:ascii="Arial" w:hAnsi="Arial"/>
          <w:b/>
        </w:rPr>
        <w:t xml:space="preserve">ntidades </w:t>
      </w:r>
      <w:r w:rsidR="00820099">
        <w:rPr>
          <w:rFonts w:ascii="Arial" w:hAnsi="Arial"/>
          <w:b/>
        </w:rPr>
        <w:t>p</w:t>
      </w:r>
      <w:r w:rsidR="00C1787E" w:rsidRPr="00B926C9">
        <w:rPr>
          <w:rFonts w:ascii="Arial" w:hAnsi="Arial"/>
          <w:b/>
        </w:rPr>
        <w:t>roductivas</w:t>
      </w:r>
      <w:r w:rsidR="00ED36C3" w:rsidRPr="00B926C9">
        <w:rPr>
          <w:rFonts w:ascii="Arial" w:hAnsi="Arial"/>
          <w:b/>
        </w:rPr>
        <w:t xml:space="preserve"> </w:t>
      </w:r>
      <w:r w:rsidR="00820099">
        <w:rPr>
          <w:rFonts w:ascii="Arial" w:hAnsi="Arial"/>
          <w:b/>
        </w:rPr>
        <w:t>u</w:t>
      </w:r>
      <w:r w:rsidR="00ED36C3" w:rsidRPr="00B926C9">
        <w:rPr>
          <w:rFonts w:ascii="Arial" w:hAnsi="Arial"/>
          <w:b/>
        </w:rPr>
        <w:t>niversitarias</w:t>
      </w:r>
      <w:r w:rsidR="00ED36C3" w:rsidRPr="00036D06">
        <w:rPr>
          <w:rFonts w:ascii="Arial" w:hAnsi="Arial"/>
        </w:rPr>
        <w:t>,</w:t>
      </w:r>
      <w:r w:rsidR="008F6ED2">
        <w:rPr>
          <w:rFonts w:ascii="Arial" w:hAnsi="Arial"/>
        </w:rPr>
        <w:t xml:space="preserve"> </w:t>
      </w:r>
      <w:r w:rsidR="00C14D99" w:rsidRPr="00036D06">
        <w:rPr>
          <w:rFonts w:ascii="Arial" w:hAnsi="Arial"/>
        </w:rPr>
        <w:t>anotar</w:t>
      </w:r>
      <w:r w:rsidRPr="008F6ED2">
        <w:rPr>
          <w:rFonts w:ascii="Arial" w:hAnsi="Arial"/>
        </w:rPr>
        <w:t>an</w:t>
      </w:r>
      <w:r w:rsidR="00C14D99" w:rsidRPr="00036D06">
        <w:rPr>
          <w:rFonts w:ascii="Arial" w:hAnsi="Arial"/>
        </w:rPr>
        <w:t xml:space="preserve"> </w:t>
      </w:r>
      <w:r w:rsidR="004E7962" w:rsidRPr="00036D06">
        <w:rPr>
          <w:rFonts w:ascii="Arial" w:hAnsi="Arial"/>
        </w:rPr>
        <w:t>el nombre de la cuenta contable en donde se registraron los egresos realizados.</w:t>
      </w:r>
    </w:p>
    <w:p w14:paraId="16CC4D0D" w14:textId="77777777" w:rsidR="00574254" w:rsidRPr="00036D06" w:rsidRDefault="00574254" w:rsidP="003F4DAF">
      <w:pPr>
        <w:jc w:val="both"/>
        <w:rPr>
          <w:rFonts w:ascii="Arial" w:hAnsi="Arial"/>
          <w:b/>
        </w:rPr>
      </w:pPr>
    </w:p>
    <w:p w14:paraId="36B4AE8F" w14:textId="2DD07EB7" w:rsidR="00B926C9" w:rsidRDefault="00F76267" w:rsidP="00F76267">
      <w:pPr>
        <w:autoSpaceDE w:val="0"/>
        <w:autoSpaceDN w:val="0"/>
        <w:adjustRightInd w:val="0"/>
        <w:jc w:val="both"/>
        <w:rPr>
          <w:rFonts w:ascii="Arial" w:hAnsi="Arial"/>
          <w:b/>
          <w:u w:val="single"/>
        </w:rPr>
      </w:pPr>
      <w:r w:rsidRPr="00B926C9">
        <w:rPr>
          <w:rFonts w:ascii="Arial" w:hAnsi="Arial"/>
          <w:b/>
          <w:u w:val="single"/>
        </w:rPr>
        <w:t>Acumulado</w:t>
      </w:r>
      <w:r w:rsidR="00B926C9">
        <w:rPr>
          <w:rFonts w:ascii="Arial" w:hAnsi="Arial"/>
          <w:b/>
          <w:u w:val="single"/>
        </w:rPr>
        <w:t>:</w:t>
      </w:r>
      <w:r w:rsidRPr="00B926C9">
        <w:rPr>
          <w:rFonts w:ascii="Arial" w:hAnsi="Arial"/>
          <w:b/>
          <w:u w:val="single"/>
        </w:rPr>
        <w:t xml:space="preserve"> </w:t>
      </w:r>
    </w:p>
    <w:p w14:paraId="329A0F78" w14:textId="5B503207" w:rsidR="008C0D66" w:rsidRDefault="008C0D66" w:rsidP="00F76267">
      <w:pPr>
        <w:autoSpaceDE w:val="0"/>
        <w:autoSpaceDN w:val="0"/>
        <w:adjustRightInd w:val="0"/>
        <w:jc w:val="both"/>
        <w:rPr>
          <w:rFonts w:ascii="Arial" w:hAnsi="Arial"/>
          <w:b/>
          <w:u w:val="single"/>
        </w:rPr>
      </w:pPr>
    </w:p>
    <w:p w14:paraId="36E262BE" w14:textId="41711889" w:rsidR="008C0D66" w:rsidRDefault="008C0D66" w:rsidP="00554CCE">
      <w:pPr>
        <w:pStyle w:val="Prrafodelista"/>
        <w:numPr>
          <w:ilvl w:val="2"/>
          <w:numId w:val="23"/>
        </w:numPr>
        <w:autoSpaceDE w:val="0"/>
        <w:autoSpaceDN w:val="0"/>
        <w:adjustRightInd w:val="0"/>
        <w:ind w:left="284" w:hanging="284"/>
        <w:jc w:val="both"/>
        <w:rPr>
          <w:rFonts w:ascii="Arial" w:hAnsi="Arial"/>
        </w:rPr>
      </w:pPr>
      <w:r w:rsidRPr="009F756B">
        <w:rPr>
          <w:rFonts w:ascii="Arial" w:hAnsi="Arial"/>
          <w:b/>
        </w:rPr>
        <w:t xml:space="preserve">Acumulado enero </w:t>
      </w:r>
      <w:r w:rsidR="001064EF">
        <w:rPr>
          <w:rFonts w:ascii="Arial" w:hAnsi="Arial"/>
          <w:b/>
        </w:rPr>
        <w:t>-</w:t>
      </w:r>
      <w:r w:rsidRPr="009F756B">
        <w:rPr>
          <w:rFonts w:ascii="Arial" w:hAnsi="Arial"/>
          <w:b/>
        </w:rPr>
        <w:t xml:space="preserve"> junio (renglón / fila): </w:t>
      </w:r>
      <w:r w:rsidRPr="009F756B">
        <w:rPr>
          <w:rFonts w:ascii="Arial" w:hAnsi="Arial"/>
        </w:rPr>
        <w:t xml:space="preserve">registrar </w:t>
      </w:r>
      <w:r w:rsidR="001064EF">
        <w:rPr>
          <w:rFonts w:ascii="Arial" w:hAnsi="Arial"/>
        </w:rPr>
        <w:t xml:space="preserve">por mes, </w:t>
      </w:r>
      <w:r w:rsidRPr="009F756B">
        <w:rPr>
          <w:rFonts w:ascii="Arial" w:hAnsi="Arial"/>
        </w:rPr>
        <w:t xml:space="preserve">el importe total correspondiente </w:t>
      </w:r>
      <w:r w:rsidR="001064EF">
        <w:rPr>
          <w:rFonts w:ascii="Arial" w:hAnsi="Arial"/>
        </w:rPr>
        <w:t>a los egresos efectuados</w:t>
      </w:r>
      <w:r w:rsidRPr="009F756B">
        <w:rPr>
          <w:rFonts w:ascii="Arial" w:hAnsi="Arial"/>
        </w:rPr>
        <w:t>.</w:t>
      </w:r>
    </w:p>
    <w:p w14:paraId="2AC7083A" w14:textId="77777777" w:rsidR="0049323F" w:rsidRDefault="0049323F" w:rsidP="0049323F">
      <w:pPr>
        <w:pStyle w:val="Prrafodelista"/>
        <w:autoSpaceDE w:val="0"/>
        <w:autoSpaceDN w:val="0"/>
        <w:adjustRightInd w:val="0"/>
        <w:ind w:left="284"/>
        <w:jc w:val="both"/>
        <w:rPr>
          <w:rFonts w:ascii="Arial" w:hAnsi="Arial"/>
        </w:rPr>
      </w:pPr>
    </w:p>
    <w:p w14:paraId="4D0F7F5F" w14:textId="77777777" w:rsidR="00C16B9D" w:rsidRPr="00C16B9D" w:rsidRDefault="00C16B9D" w:rsidP="00C16B9D">
      <w:pPr>
        <w:pStyle w:val="Prrafodelista"/>
        <w:numPr>
          <w:ilvl w:val="2"/>
          <w:numId w:val="23"/>
        </w:numPr>
        <w:autoSpaceDE w:val="0"/>
        <w:autoSpaceDN w:val="0"/>
        <w:adjustRightInd w:val="0"/>
        <w:ind w:left="284"/>
        <w:jc w:val="both"/>
        <w:rPr>
          <w:rFonts w:ascii="Arial" w:hAnsi="Arial"/>
          <w:color w:val="00B050"/>
        </w:rPr>
      </w:pPr>
      <w:r w:rsidRPr="00C16B9D">
        <w:rPr>
          <w:rFonts w:ascii="Arial" w:hAnsi="Arial"/>
          <w:b/>
        </w:rPr>
        <w:t xml:space="preserve">Julio – Diciembre: </w:t>
      </w:r>
      <w:r w:rsidRPr="00C16B9D">
        <w:rPr>
          <w:rFonts w:ascii="Arial" w:hAnsi="Arial"/>
        </w:rPr>
        <w:t>registrar por mes los importes generados de los egresos efectuados</w:t>
      </w:r>
      <w:r w:rsidRPr="00C16B9D">
        <w:rPr>
          <w:rFonts w:ascii="Arial" w:hAnsi="Arial"/>
          <w:color w:val="00B050"/>
        </w:rPr>
        <w:t>.</w:t>
      </w:r>
    </w:p>
    <w:p w14:paraId="4C997EB0" w14:textId="77777777" w:rsidR="00B926C9" w:rsidRPr="009F756B" w:rsidRDefault="00B926C9" w:rsidP="00F76267">
      <w:pPr>
        <w:autoSpaceDE w:val="0"/>
        <w:autoSpaceDN w:val="0"/>
        <w:adjustRightInd w:val="0"/>
        <w:jc w:val="both"/>
        <w:rPr>
          <w:rFonts w:ascii="Arial" w:hAnsi="Arial"/>
          <w:b/>
          <w:u w:val="single"/>
        </w:rPr>
      </w:pPr>
    </w:p>
    <w:p w14:paraId="2DECE3E4" w14:textId="2653BD20" w:rsidR="00F76267" w:rsidRPr="00B926C9" w:rsidRDefault="00AC1AE5" w:rsidP="00554CCE">
      <w:pPr>
        <w:pStyle w:val="Prrafodelista"/>
        <w:numPr>
          <w:ilvl w:val="2"/>
          <w:numId w:val="23"/>
        </w:numPr>
        <w:autoSpaceDE w:val="0"/>
        <w:autoSpaceDN w:val="0"/>
        <w:adjustRightInd w:val="0"/>
        <w:ind w:left="284" w:hanging="284"/>
        <w:jc w:val="both"/>
        <w:rPr>
          <w:rFonts w:ascii="Arial" w:hAnsi="Arial" w:cs="Arial"/>
        </w:rPr>
      </w:pPr>
      <w:r w:rsidRPr="009F756B">
        <w:rPr>
          <w:rFonts w:ascii="Arial" w:hAnsi="Arial"/>
          <w:b/>
        </w:rPr>
        <w:t>Suma t</w:t>
      </w:r>
      <w:r w:rsidR="00F76267" w:rsidRPr="009F756B">
        <w:rPr>
          <w:rFonts w:ascii="Arial" w:hAnsi="Arial"/>
          <w:b/>
        </w:rPr>
        <w:t>otal (</w:t>
      </w:r>
      <w:r w:rsidR="008C0D66" w:rsidRPr="009F756B">
        <w:rPr>
          <w:rFonts w:ascii="Arial" w:hAnsi="Arial"/>
          <w:b/>
        </w:rPr>
        <w:t>Fila</w:t>
      </w:r>
      <w:r w:rsidR="00F76267" w:rsidRPr="009F756B">
        <w:rPr>
          <w:rFonts w:ascii="Arial" w:hAnsi="Arial"/>
          <w:b/>
        </w:rPr>
        <w:t xml:space="preserve"> / </w:t>
      </w:r>
      <w:r w:rsidR="008C0D66" w:rsidRPr="009F756B">
        <w:rPr>
          <w:rFonts w:ascii="Arial" w:hAnsi="Arial"/>
          <w:b/>
        </w:rPr>
        <w:t>columna</w:t>
      </w:r>
      <w:r w:rsidR="00F76267" w:rsidRPr="009F756B">
        <w:rPr>
          <w:rFonts w:ascii="Arial" w:hAnsi="Arial"/>
          <w:b/>
        </w:rPr>
        <w:t>):</w:t>
      </w:r>
      <w:r w:rsidR="00F76267" w:rsidRPr="009F756B">
        <w:rPr>
          <w:rFonts w:ascii="Arial" w:hAnsi="Arial" w:cs="Arial"/>
        </w:rPr>
        <w:t xml:space="preserve"> </w:t>
      </w:r>
      <w:r w:rsidRPr="009F756B">
        <w:rPr>
          <w:rFonts w:ascii="Arial" w:hAnsi="Arial" w:cs="Arial"/>
        </w:rPr>
        <w:t>s</w:t>
      </w:r>
      <w:r w:rsidR="00F76267" w:rsidRPr="009F756B">
        <w:rPr>
          <w:rFonts w:ascii="Arial" w:hAnsi="Arial" w:cs="Arial"/>
        </w:rPr>
        <w:t>uma de</w:t>
      </w:r>
      <w:r w:rsidR="00F76267" w:rsidRPr="00B926C9">
        <w:rPr>
          <w:rFonts w:ascii="Arial" w:hAnsi="Arial" w:cs="Arial"/>
        </w:rPr>
        <w:t xml:space="preserve"> los egresos realizados por mes.</w:t>
      </w:r>
    </w:p>
    <w:p w14:paraId="4414F00E" w14:textId="77777777" w:rsidR="00542805" w:rsidRDefault="00542805" w:rsidP="00F76267">
      <w:pPr>
        <w:autoSpaceDE w:val="0"/>
        <w:autoSpaceDN w:val="0"/>
        <w:adjustRightInd w:val="0"/>
        <w:jc w:val="both"/>
        <w:rPr>
          <w:rFonts w:ascii="Arial" w:hAnsi="Arial"/>
          <w:b/>
        </w:rPr>
      </w:pPr>
    </w:p>
    <w:p w14:paraId="69601EA6" w14:textId="4A7208FF" w:rsidR="002C3B0B" w:rsidRDefault="002C3B0B" w:rsidP="002C3B0B">
      <w:pPr>
        <w:pStyle w:val="Prrafodelista"/>
        <w:numPr>
          <w:ilvl w:val="0"/>
          <w:numId w:val="47"/>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13CFFE19" w14:textId="77777777" w:rsidR="00055919" w:rsidRPr="007D3B2A" w:rsidRDefault="00055919" w:rsidP="00055919">
      <w:pPr>
        <w:pStyle w:val="Prrafodelista"/>
        <w:autoSpaceDE w:val="0"/>
        <w:autoSpaceDN w:val="0"/>
        <w:adjustRightInd w:val="0"/>
        <w:ind w:left="1080"/>
        <w:jc w:val="both"/>
        <w:rPr>
          <w:rFonts w:ascii="Arial" w:hAnsi="Arial"/>
          <w:b/>
          <w:sz w:val="28"/>
          <w:szCs w:val="28"/>
          <w:u w:val="single"/>
        </w:rPr>
      </w:pPr>
    </w:p>
    <w:p w14:paraId="2ADA453F" w14:textId="743AF86D" w:rsidR="002C3B0B" w:rsidRDefault="002C3B0B" w:rsidP="002C3B0B">
      <w:pPr>
        <w:pStyle w:val="Prrafodelista"/>
        <w:numPr>
          <w:ilvl w:val="0"/>
          <w:numId w:val="38"/>
        </w:numPr>
        <w:autoSpaceDE w:val="0"/>
        <w:autoSpaceDN w:val="0"/>
        <w:adjustRightInd w:val="0"/>
        <w:jc w:val="both"/>
        <w:rPr>
          <w:rFonts w:ascii="Arial" w:hAnsi="Arial"/>
        </w:rPr>
      </w:pPr>
      <w:r w:rsidRPr="00E4753D">
        <w:rPr>
          <w:rFonts w:ascii="Arial" w:hAnsi="Arial"/>
        </w:rPr>
        <w:t xml:space="preserve">Con el propósito de cumplir con las necesidades técnicas para la integración del Informe de </w:t>
      </w:r>
      <w:r w:rsidR="009E6D98">
        <w:rPr>
          <w:rFonts w:ascii="Arial" w:hAnsi="Arial"/>
        </w:rPr>
        <w:t>a</w:t>
      </w:r>
      <w:r w:rsidRPr="00E4753D">
        <w:rPr>
          <w:rFonts w:ascii="Arial" w:hAnsi="Arial"/>
        </w:rPr>
        <w:t xml:space="preserve">vances de </w:t>
      </w:r>
      <w:r w:rsidR="009E6D98">
        <w:rPr>
          <w:rFonts w:ascii="Arial" w:hAnsi="Arial"/>
        </w:rPr>
        <w:t>g</w:t>
      </w:r>
      <w:r w:rsidRPr="00E4753D">
        <w:rPr>
          <w:rFonts w:ascii="Arial" w:hAnsi="Arial"/>
        </w:rPr>
        <w:t xml:space="preserve">estión </w:t>
      </w:r>
      <w:r w:rsidR="009E6D98">
        <w:rPr>
          <w:rFonts w:ascii="Arial" w:hAnsi="Arial"/>
        </w:rPr>
        <w:t>f</w:t>
      </w:r>
      <w:r w:rsidRPr="00E4753D">
        <w:rPr>
          <w:rFonts w:ascii="Arial" w:hAnsi="Arial"/>
        </w:rPr>
        <w:t>inanciera, la información deberá reunir las características mencionadas en las instrucciones generales.</w:t>
      </w:r>
    </w:p>
    <w:p w14:paraId="6DE2958F" w14:textId="77777777" w:rsidR="00F93843" w:rsidRPr="00CB488F" w:rsidRDefault="00B73DC5" w:rsidP="00F93843">
      <w:pPr>
        <w:pStyle w:val="Ttulo2"/>
        <w:jc w:val="center"/>
        <w:rPr>
          <w:i w:val="0"/>
          <w:sz w:val="40"/>
          <w:szCs w:val="40"/>
        </w:rPr>
      </w:pPr>
      <w:r w:rsidRPr="00CB488F">
        <w:rPr>
          <w:i w:val="0"/>
          <w:sz w:val="40"/>
          <w:szCs w:val="40"/>
        </w:rPr>
        <w:lastRenderedPageBreak/>
        <w:t xml:space="preserve"> </w:t>
      </w:r>
      <w:r w:rsidR="00F93843" w:rsidRPr="00CB488F">
        <w:rPr>
          <w:i w:val="0"/>
          <w:sz w:val="40"/>
          <w:szCs w:val="40"/>
        </w:rPr>
        <w:t>(Formato 6)</w:t>
      </w:r>
    </w:p>
    <w:p w14:paraId="289084E3" w14:textId="77777777" w:rsidR="00B73DC5" w:rsidRPr="00CB488F" w:rsidRDefault="00B73DC5" w:rsidP="00B73DC5">
      <w:pPr>
        <w:pStyle w:val="Ttulo2"/>
        <w:jc w:val="center"/>
        <w:rPr>
          <w:i w:val="0"/>
          <w:sz w:val="26"/>
          <w:szCs w:val="26"/>
        </w:rPr>
      </w:pPr>
      <w:r w:rsidRPr="00CB488F">
        <w:rPr>
          <w:i w:val="0"/>
          <w:sz w:val="26"/>
          <w:szCs w:val="26"/>
        </w:rPr>
        <w:t>MOVIMIENTOS CONTABLES ACUMULADOS</w:t>
      </w:r>
    </w:p>
    <w:p w14:paraId="4B46CEB5" w14:textId="77777777" w:rsidR="004D6238" w:rsidRDefault="004D6238" w:rsidP="008867AE">
      <w:pPr>
        <w:autoSpaceDE w:val="0"/>
        <w:autoSpaceDN w:val="0"/>
        <w:adjustRightInd w:val="0"/>
        <w:ind w:left="1416" w:firstLine="708"/>
        <w:rPr>
          <w:rFonts w:ascii="Arial" w:hAnsi="Arial"/>
          <w:b/>
          <w:sz w:val="28"/>
          <w:szCs w:val="28"/>
        </w:rPr>
      </w:pPr>
    </w:p>
    <w:p w14:paraId="7AB1675C" w14:textId="77777777" w:rsidR="00F41972" w:rsidRPr="006911EE" w:rsidRDefault="00F41972" w:rsidP="00F41972">
      <w:pPr>
        <w:pStyle w:val="Prrafodelista"/>
        <w:numPr>
          <w:ilvl w:val="0"/>
          <w:numId w:val="42"/>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02D73D78" w14:textId="77777777" w:rsidR="00B73DC5" w:rsidRPr="00844D44" w:rsidRDefault="00B73DC5" w:rsidP="000E01BE">
      <w:pPr>
        <w:autoSpaceDE w:val="0"/>
        <w:autoSpaceDN w:val="0"/>
        <w:adjustRightInd w:val="0"/>
        <w:rPr>
          <w:rFonts w:ascii="Arial" w:hAnsi="Arial"/>
          <w:b/>
          <w:sz w:val="28"/>
          <w:szCs w:val="28"/>
        </w:rPr>
      </w:pPr>
    </w:p>
    <w:p w14:paraId="165DE09D" w14:textId="77E7689C" w:rsidR="00F93843" w:rsidRPr="00844D44" w:rsidRDefault="00F93843" w:rsidP="00F93843">
      <w:pPr>
        <w:autoSpaceDE w:val="0"/>
        <w:autoSpaceDN w:val="0"/>
        <w:adjustRightInd w:val="0"/>
        <w:jc w:val="both"/>
        <w:rPr>
          <w:rFonts w:ascii="Arial" w:hAnsi="Arial"/>
        </w:rPr>
      </w:pPr>
      <w:r w:rsidRPr="00844D44">
        <w:rPr>
          <w:rFonts w:ascii="Arial" w:hAnsi="Arial"/>
        </w:rPr>
        <w:t>Mostrar el comportamiento de las ope</w:t>
      </w:r>
      <w:r w:rsidR="00C778D4" w:rsidRPr="00844D44">
        <w:rPr>
          <w:rFonts w:ascii="Arial" w:hAnsi="Arial"/>
        </w:rPr>
        <w:t xml:space="preserve">raciones contables efectuadas por las </w:t>
      </w:r>
      <w:r w:rsidR="006B50E6">
        <w:rPr>
          <w:rFonts w:ascii="Arial" w:hAnsi="Arial"/>
        </w:rPr>
        <w:t>e</w:t>
      </w:r>
      <w:r w:rsidR="001B2A5D" w:rsidRPr="00844D44">
        <w:rPr>
          <w:rFonts w:ascii="Arial" w:hAnsi="Arial"/>
        </w:rPr>
        <w:t xml:space="preserve">ntidades </w:t>
      </w:r>
      <w:r w:rsidR="006B50E6" w:rsidRPr="006B50E6">
        <w:rPr>
          <w:rFonts w:ascii="Arial" w:hAnsi="Arial"/>
        </w:rPr>
        <w:t>p</w:t>
      </w:r>
      <w:r w:rsidR="001B2A5D" w:rsidRPr="006B50E6">
        <w:rPr>
          <w:rFonts w:ascii="Arial" w:hAnsi="Arial"/>
        </w:rPr>
        <w:t xml:space="preserve">roductivas </w:t>
      </w:r>
      <w:r w:rsidR="006B50E6" w:rsidRPr="006B50E6">
        <w:rPr>
          <w:rFonts w:ascii="Arial" w:hAnsi="Arial"/>
        </w:rPr>
        <w:t>u</w:t>
      </w:r>
      <w:r w:rsidR="00F40120" w:rsidRPr="006B50E6">
        <w:rPr>
          <w:rFonts w:ascii="Arial" w:hAnsi="Arial"/>
        </w:rPr>
        <w:t xml:space="preserve">niversitarias </w:t>
      </w:r>
      <w:r w:rsidR="00F40120" w:rsidRPr="00844D44">
        <w:rPr>
          <w:rFonts w:ascii="Arial" w:hAnsi="Arial"/>
        </w:rPr>
        <w:t>durante el período</w:t>
      </w:r>
      <w:r w:rsidR="00C778D4" w:rsidRPr="00844D44">
        <w:rPr>
          <w:rFonts w:ascii="Arial" w:hAnsi="Arial"/>
        </w:rPr>
        <w:t xml:space="preserve"> que se informa.</w:t>
      </w:r>
    </w:p>
    <w:p w14:paraId="2A7EAD79" w14:textId="77777777" w:rsidR="00F93843" w:rsidRDefault="00F93843" w:rsidP="00F93843">
      <w:pPr>
        <w:autoSpaceDE w:val="0"/>
        <w:autoSpaceDN w:val="0"/>
        <w:adjustRightInd w:val="0"/>
        <w:jc w:val="both"/>
        <w:rPr>
          <w:rFonts w:ascii="Arial" w:hAnsi="Arial"/>
          <w:b/>
          <w:highlight w:val="green"/>
        </w:rPr>
      </w:pPr>
    </w:p>
    <w:p w14:paraId="73659C60" w14:textId="77777777" w:rsidR="006B50E6" w:rsidRPr="00B76EA0" w:rsidRDefault="006B50E6" w:rsidP="00F93843">
      <w:pPr>
        <w:autoSpaceDE w:val="0"/>
        <w:autoSpaceDN w:val="0"/>
        <w:adjustRightInd w:val="0"/>
        <w:jc w:val="both"/>
        <w:rPr>
          <w:rFonts w:ascii="Arial" w:hAnsi="Arial"/>
          <w:b/>
          <w:highlight w:val="green"/>
        </w:rPr>
      </w:pPr>
    </w:p>
    <w:p w14:paraId="0114B35E" w14:textId="77777777" w:rsidR="00F41972" w:rsidRPr="001B44D3" w:rsidRDefault="00F41972" w:rsidP="00F41972">
      <w:pPr>
        <w:pStyle w:val="Prrafodelista"/>
        <w:numPr>
          <w:ilvl w:val="0"/>
          <w:numId w:val="42"/>
        </w:numPr>
        <w:autoSpaceDE w:val="0"/>
        <w:autoSpaceDN w:val="0"/>
        <w:adjustRightInd w:val="0"/>
        <w:jc w:val="both"/>
        <w:rPr>
          <w:rFonts w:ascii="Arial" w:hAnsi="Arial"/>
          <w:b/>
          <w:sz w:val="28"/>
          <w:szCs w:val="28"/>
          <w:u w:val="single"/>
        </w:rPr>
      </w:pPr>
      <w:r w:rsidRPr="001B44D3">
        <w:rPr>
          <w:rFonts w:ascii="Arial" w:hAnsi="Arial"/>
          <w:b/>
          <w:sz w:val="28"/>
          <w:szCs w:val="28"/>
          <w:u w:val="single"/>
        </w:rPr>
        <w:t>ESTRUCTURA Y CONTENIDO DEL FORMATO</w:t>
      </w:r>
    </w:p>
    <w:p w14:paraId="1231D7E5" w14:textId="77777777" w:rsidR="00B73DC5" w:rsidRDefault="00B73DC5" w:rsidP="000E01BE">
      <w:pPr>
        <w:autoSpaceDE w:val="0"/>
        <w:autoSpaceDN w:val="0"/>
        <w:adjustRightInd w:val="0"/>
        <w:jc w:val="both"/>
        <w:rPr>
          <w:rFonts w:ascii="Arial" w:hAnsi="Arial"/>
          <w:b/>
          <w:sz w:val="28"/>
          <w:szCs w:val="28"/>
        </w:rPr>
      </w:pPr>
    </w:p>
    <w:p w14:paraId="2E9C2152" w14:textId="77777777" w:rsidR="009E6D98" w:rsidRDefault="009E6D98" w:rsidP="006B19A0">
      <w:pPr>
        <w:autoSpaceDE w:val="0"/>
        <w:autoSpaceDN w:val="0"/>
        <w:adjustRightInd w:val="0"/>
        <w:jc w:val="both"/>
        <w:rPr>
          <w:rFonts w:ascii="Arial" w:hAnsi="Arial"/>
          <w:b/>
          <w:u w:val="single"/>
        </w:rPr>
      </w:pPr>
    </w:p>
    <w:p w14:paraId="51A6EE8B" w14:textId="6377F97F" w:rsidR="006B19A0" w:rsidRPr="00E54BF9" w:rsidRDefault="006B19A0" w:rsidP="006B19A0">
      <w:pPr>
        <w:autoSpaceDE w:val="0"/>
        <w:autoSpaceDN w:val="0"/>
        <w:adjustRightInd w:val="0"/>
        <w:jc w:val="both"/>
        <w:rPr>
          <w:rFonts w:ascii="Arial" w:hAnsi="Arial"/>
        </w:rPr>
      </w:pPr>
      <w:r w:rsidRPr="00E54BF9">
        <w:rPr>
          <w:rFonts w:ascii="Arial" w:hAnsi="Arial"/>
          <w:b/>
          <w:u w:val="single"/>
        </w:rPr>
        <w:t>Número:</w:t>
      </w:r>
      <w:r w:rsidRPr="009F756B">
        <w:rPr>
          <w:rFonts w:ascii="Arial" w:hAnsi="Arial"/>
        </w:rPr>
        <w:t xml:space="preserve"> </w:t>
      </w:r>
      <w:r w:rsidR="009F756B" w:rsidRPr="009F756B">
        <w:rPr>
          <w:rFonts w:ascii="Arial" w:hAnsi="Arial"/>
        </w:rPr>
        <w:t xml:space="preserve"> </w:t>
      </w:r>
      <w:r w:rsidR="009E6D98">
        <w:rPr>
          <w:rFonts w:ascii="Arial" w:hAnsi="Arial"/>
        </w:rPr>
        <w:t>d</w:t>
      </w:r>
      <w:r w:rsidR="00802BE5" w:rsidRPr="00E54BF9">
        <w:rPr>
          <w:rFonts w:ascii="Arial" w:hAnsi="Arial"/>
        </w:rPr>
        <w:t>e acuerdo a su catálogo contable, hacer el re</w:t>
      </w:r>
      <w:r w:rsidRPr="00E54BF9">
        <w:rPr>
          <w:rFonts w:ascii="Arial" w:hAnsi="Arial"/>
        </w:rPr>
        <w:t>gistr</w:t>
      </w:r>
      <w:r w:rsidR="00E54BF9" w:rsidRPr="00E54BF9">
        <w:rPr>
          <w:rFonts w:ascii="Arial" w:hAnsi="Arial"/>
        </w:rPr>
        <w:t>o</w:t>
      </w:r>
      <w:r w:rsidRPr="00E54BF9">
        <w:rPr>
          <w:rFonts w:ascii="Arial" w:hAnsi="Arial"/>
        </w:rPr>
        <w:t xml:space="preserve"> </w:t>
      </w:r>
      <w:r w:rsidR="00802BE5" w:rsidRPr="00E54BF9">
        <w:rPr>
          <w:rFonts w:ascii="Arial" w:hAnsi="Arial"/>
        </w:rPr>
        <w:t>del n</w:t>
      </w:r>
      <w:r w:rsidR="00E54BF9" w:rsidRPr="00E54BF9">
        <w:rPr>
          <w:rFonts w:ascii="Arial" w:hAnsi="Arial"/>
        </w:rPr>
        <w:t>ú</w:t>
      </w:r>
      <w:r w:rsidR="00802BE5" w:rsidRPr="00E54BF9">
        <w:rPr>
          <w:rFonts w:ascii="Arial" w:hAnsi="Arial"/>
        </w:rPr>
        <w:t>mero</w:t>
      </w:r>
      <w:r w:rsidR="00E54BF9" w:rsidRPr="00E54BF9">
        <w:rPr>
          <w:rFonts w:ascii="Arial" w:hAnsi="Arial"/>
        </w:rPr>
        <w:t>/</w:t>
      </w:r>
      <w:r w:rsidR="00802BE5" w:rsidRPr="00E54BF9">
        <w:rPr>
          <w:rFonts w:ascii="Arial" w:hAnsi="Arial"/>
        </w:rPr>
        <w:t xml:space="preserve">letra que identifique </w:t>
      </w:r>
      <w:r w:rsidR="005A2603" w:rsidRPr="00E54BF9">
        <w:rPr>
          <w:rFonts w:ascii="Arial" w:hAnsi="Arial"/>
        </w:rPr>
        <w:t>la cuenta</w:t>
      </w:r>
      <w:r w:rsidR="00802BE5" w:rsidRPr="00E54BF9">
        <w:rPr>
          <w:rFonts w:ascii="Arial" w:hAnsi="Arial"/>
        </w:rPr>
        <w:t>.</w:t>
      </w:r>
    </w:p>
    <w:p w14:paraId="0C1A1A73" w14:textId="77777777" w:rsidR="00802BE5" w:rsidRPr="006B19A0" w:rsidRDefault="00802BE5" w:rsidP="006B19A0">
      <w:pPr>
        <w:autoSpaceDE w:val="0"/>
        <w:autoSpaceDN w:val="0"/>
        <w:adjustRightInd w:val="0"/>
        <w:jc w:val="both"/>
        <w:rPr>
          <w:rFonts w:ascii="Arial" w:hAnsi="Arial"/>
        </w:rPr>
      </w:pPr>
    </w:p>
    <w:p w14:paraId="1109F8D5" w14:textId="2964A1C0" w:rsidR="00F93843" w:rsidRPr="008F7796" w:rsidRDefault="006B19A0" w:rsidP="006B19A0">
      <w:pPr>
        <w:autoSpaceDE w:val="0"/>
        <w:autoSpaceDN w:val="0"/>
        <w:adjustRightInd w:val="0"/>
        <w:jc w:val="both"/>
        <w:rPr>
          <w:rFonts w:ascii="Arial" w:hAnsi="Arial"/>
        </w:rPr>
      </w:pPr>
      <w:r w:rsidRPr="00E54BF9">
        <w:rPr>
          <w:rFonts w:ascii="Arial" w:hAnsi="Arial"/>
          <w:b/>
          <w:u w:val="single"/>
        </w:rPr>
        <w:t>Nombre de la cuenta:</w:t>
      </w:r>
      <w:r w:rsidR="009F756B" w:rsidRPr="009F756B">
        <w:rPr>
          <w:rFonts w:ascii="Arial" w:hAnsi="Arial"/>
          <w:b/>
        </w:rPr>
        <w:t xml:space="preserve">  </w:t>
      </w:r>
      <w:r w:rsidR="009E6D98">
        <w:rPr>
          <w:rFonts w:ascii="Arial" w:hAnsi="Arial"/>
        </w:rPr>
        <w:t>r</w:t>
      </w:r>
      <w:r w:rsidRPr="008F7796">
        <w:rPr>
          <w:rFonts w:ascii="Arial" w:hAnsi="Arial"/>
        </w:rPr>
        <w:t xml:space="preserve">egistrar el nombre </w:t>
      </w:r>
      <w:r w:rsidR="00F93843" w:rsidRPr="008F7796">
        <w:rPr>
          <w:rFonts w:ascii="Arial" w:hAnsi="Arial"/>
        </w:rPr>
        <w:t xml:space="preserve">de las cuentas que </w:t>
      </w:r>
      <w:r w:rsidR="00FC54B5" w:rsidRPr="008F7796">
        <w:rPr>
          <w:rFonts w:ascii="Arial" w:hAnsi="Arial"/>
        </w:rPr>
        <w:t>se incluyen de acuerdo con el c</w:t>
      </w:r>
      <w:r w:rsidR="00F93843" w:rsidRPr="008F7796">
        <w:rPr>
          <w:rFonts w:ascii="Arial" w:hAnsi="Arial"/>
        </w:rPr>
        <w:t>atálogo contable vigente.</w:t>
      </w:r>
    </w:p>
    <w:p w14:paraId="469BC684" w14:textId="77777777" w:rsidR="004D6238" w:rsidRPr="008F7796" w:rsidRDefault="004D6238" w:rsidP="006B19A0">
      <w:pPr>
        <w:autoSpaceDE w:val="0"/>
        <w:autoSpaceDN w:val="0"/>
        <w:adjustRightInd w:val="0"/>
        <w:jc w:val="both"/>
        <w:rPr>
          <w:rFonts w:ascii="Arial" w:hAnsi="Arial"/>
        </w:rPr>
      </w:pPr>
    </w:p>
    <w:p w14:paraId="09E16042" w14:textId="4F85EA75" w:rsidR="00E54BF9" w:rsidRPr="00452E66" w:rsidRDefault="00F93843" w:rsidP="00E54BF9">
      <w:pPr>
        <w:autoSpaceDE w:val="0"/>
        <w:autoSpaceDN w:val="0"/>
        <w:adjustRightInd w:val="0"/>
        <w:jc w:val="both"/>
        <w:rPr>
          <w:rFonts w:ascii="Arial" w:hAnsi="Arial"/>
          <w:b/>
        </w:rPr>
      </w:pPr>
      <w:r w:rsidRPr="00452E66">
        <w:rPr>
          <w:rFonts w:ascii="Arial" w:hAnsi="Arial"/>
          <w:b/>
          <w:u w:val="single"/>
        </w:rPr>
        <w:t xml:space="preserve">Saldos </w:t>
      </w:r>
      <w:r w:rsidR="004657F4" w:rsidRPr="00452E66">
        <w:rPr>
          <w:rFonts w:ascii="Arial" w:hAnsi="Arial"/>
          <w:b/>
          <w:u w:val="single"/>
        </w:rPr>
        <w:t>i</w:t>
      </w:r>
      <w:r w:rsidR="00766EDD" w:rsidRPr="00452E66">
        <w:rPr>
          <w:rFonts w:ascii="Arial" w:hAnsi="Arial"/>
          <w:b/>
          <w:u w:val="single"/>
        </w:rPr>
        <w:t>n</w:t>
      </w:r>
      <w:r w:rsidR="004657F4" w:rsidRPr="00452E66">
        <w:rPr>
          <w:rFonts w:ascii="Arial" w:hAnsi="Arial"/>
          <w:b/>
          <w:u w:val="single"/>
        </w:rPr>
        <w:t>i</w:t>
      </w:r>
      <w:r w:rsidR="00766EDD" w:rsidRPr="00452E66">
        <w:rPr>
          <w:rFonts w:ascii="Arial" w:hAnsi="Arial"/>
          <w:b/>
          <w:u w:val="single"/>
        </w:rPr>
        <w:t>ciales</w:t>
      </w:r>
      <w:r w:rsidR="006B19A0" w:rsidRPr="00452E66">
        <w:rPr>
          <w:rFonts w:ascii="Arial" w:hAnsi="Arial"/>
          <w:b/>
          <w:u w:val="single"/>
        </w:rPr>
        <w:t>:</w:t>
      </w:r>
      <w:r w:rsidR="008F7796" w:rsidRPr="00452E66">
        <w:rPr>
          <w:rFonts w:ascii="Arial" w:hAnsi="Arial"/>
          <w:b/>
        </w:rPr>
        <w:t xml:space="preserve"> </w:t>
      </w:r>
      <w:r w:rsidR="009C43A4" w:rsidRPr="00452E66">
        <w:rPr>
          <w:rFonts w:ascii="Arial" w:hAnsi="Arial"/>
        </w:rPr>
        <w:t>s</w:t>
      </w:r>
      <w:r w:rsidR="0007293E" w:rsidRPr="00452E66">
        <w:rPr>
          <w:rFonts w:ascii="Arial" w:hAnsi="Arial"/>
        </w:rPr>
        <w:t xml:space="preserve">e </w:t>
      </w:r>
      <w:r w:rsidR="000D4F2F" w:rsidRPr="00452E66">
        <w:rPr>
          <w:rFonts w:ascii="Arial" w:hAnsi="Arial" w:cs="Arial"/>
        </w:rPr>
        <w:t>registrarán</w:t>
      </w:r>
      <w:r w:rsidR="0007293E" w:rsidRPr="00452E66">
        <w:rPr>
          <w:rFonts w:ascii="Arial" w:hAnsi="Arial"/>
        </w:rPr>
        <w:t xml:space="preserve"> los importes de los saldos (deudor-acreedor)</w:t>
      </w:r>
      <w:r w:rsidR="00E54BF9" w:rsidRPr="00452E66">
        <w:rPr>
          <w:rFonts w:ascii="Arial" w:hAnsi="Arial"/>
        </w:rPr>
        <w:t>,</w:t>
      </w:r>
      <w:r w:rsidR="0007293E" w:rsidRPr="00452E66">
        <w:rPr>
          <w:rFonts w:ascii="Arial" w:hAnsi="Arial"/>
        </w:rPr>
        <w:t xml:space="preserve"> </w:t>
      </w:r>
      <w:r w:rsidR="0007293E" w:rsidRPr="00452E66">
        <w:rPr>
          <w:rFonts w:ascii="Arial" w:hAnsi="Arial"/>
          <w:b/>
        </w:rPr>
        <w:t xml:space="preserve">reportados </w:t>
      </w:r>
      <w:r w:rsidR="00E54BF9" w:rsidRPr="00452E66">
        <w:rPr>
          <w:rFonts w:ascii="Arial" w:hAnsi="Arial"/>
          <w:b/>
        </w:rPr>
        <w:t xml:space="preserve">en la columna saldos finales en el </w:t>
      </w:r>
      <w:r w:rsidR="009E182D">
        <w:rPr>
          <w:rFonts w:ascii="Arial" w:hAnsi="Arial"/>
          <w:b/>
        </w:rPr>
        <w:t>primer</w:t>
      </w:r>
      <w:r w:rsidR="00E54BF9" w:rsidRPr="00452E66">
        <w:rPr>
          <w:rFonts w:ascii="Arial" w:hAnsi="Arial"/>
          <w:b/>
        </w:rPr>
        <w:t xml:space="preserve"> </w:t>
      </w:r>
      <w:r w:rsidR="00E54BF9" w:rsidRPr="00452E66">
        <w:rPr>
          <w:rFonts w:ascii="Arial" w:hAnsi="Arial"/>
        </w:rPr>
        <w:t xml:space="preserve">informe de </w:t>
      </w:r>
      <w:r w:rsidR="009C43A4" w:rsidRPr="00452E66">
        <w:rPr>
          <w:rFonts w:ascii="Arial" w:hAnsi="Arial"/>
        </w:rPr>
        <w:t>a</w:t>
      </w:r>
      <w:r w:rsidR="00E54BF9" w:rsidRPr="00452E66">
        <w:rPr>
          <w:rFonts w:ascii="Arial" w:hAnsi="Arial"/>
        </w:rPr>
        <w:t xml:space="preserve">vances de </w:t>
      </w:r>
      <w:r w:rsidR="009C43A4" w:rsidRPr="00452E66">
        <w:rPr>
          <w:rFonts w:ascii="Arial" w:hAnsi="Arial"/>
        </w:rPr>
        <w:t>g</w:t>
      </w:r>
      <w:r w:rsidR="00E54BF9" w:rsidRPr="00452E66">
        <w:rPr>
          <w:rFonts w:ascii="Arial" w:hAnsi="Arial"/>
        </w:rPr>
        <w:t xml:space="preserve">estión </w:t>
      </w:r>
      <w:r w:rsidR="009C43A4" w:rsidRPr="00452E66">
        <w:rPr>
          <w:rFonts w:ascii="Arial" w:hAnsi="Arial"/>
        </w:rPr>
        <w:t>f</w:t>
      </w:r>
      <w:r w:rsidR="00E54BF9" w:rsidRPr="00452E66">
        <w:rPr>
          <w:rFonts w:ascii="Arial" w:hAnsi="Arial"/>
        </w:rPr>
        <w:t xml:space="preserve">inanciera correspondiente al período de </w:t>
      </w:r>
      <w:r w:rsidR="0028771E" w:rsidRPr="009E182D">
        <w:rPr>
          <w:rFonts w:ascii="Arial" w:hAnsi="Arial"/>
          <w:b/>
        </w:rPr>
        <w:t xml:space="preserve">enero </w:t>
      </w:r>
      <w:r w:rsidR="00DD6304" w:rsidRPr="009E182D">
        <w:rPr>
          <w:rFonts w:ascii="Arial" w:hAnsi="Arial"/>
          <w:b/>
        </w:rPr>
        <w:t xml:space="preserve">a </w:t>
      </w:r>
      <w:r w:rsidR="009E182D" w:rsidRPr="009E182D">
        <w:rPr>
          <w:rFonts w:ascii="Arial" w:hAnsi="Arial"/>
          <w:b/>
        </w:rPr>
        <w:t>junio 2025</w:t>
      </w:r>
    </w:p>
    <w:p w14:paraId="263688B0" w14:textId="77777777" w:rsidR="00E54BF9" w:rsidRPr="00452E66" w:rsidRDefault="00E54BF9" w:rsidP="006B19A0">
      <w:pPr>
        <w:autoSpaceDE w:val="0"/>
        <w:autoSpaceDN w:val="0"/>
        <w:adjustRightInd w:val="0"/>
        <w:jc w:val="both"/>
        <w:rPr>
          <w:rFonts w:ascii="Arial" w:hAnsi="Arial"/>
        </w:rPr>
      </w:pPr>
    </w:p>
    <w:p w14:paraId="03981DCF" w14:textId="6DE09A5E" w:rsidR="00766EDD" w:rsidRPr="008F7796" w:rsidRDefault="00F93843" w:rsidP="006B19A0">
      <w:pPr>
        <w:autoSpaceDE w:val="0"/>
        <w:autoSpaceDN w:val="0"/>
        <w:adjustRightInd w:val="0"/>
        <w:jc w:val="both"/>
        <w:rPr>
          <w:rFonts w:ascii="Arial" w:hAnsi="Arial"/>
          <w:b/>
        </w:rPr>
      </w:pPr>
      <w:r w:rsidRPr="00452E66">
        <w:rPr>
          <w:rFonts w:ascii="Arial" w:hAnsi="Arial"/>
          <w:b/>
          <w:u w:val="single"/>
        </w:rPr>
        <w:t>Movimientos</w:t>
      </w:r>
      <w:r w:rsidR="00B73DC5" w:rsidRPr="00452E66">
        <w:rPr>
          <w:rFonts w:ascii="Arial" w:hAnsi="Arial"/>
          <w:b/>
          <w:u w:val="single"/>
        </w:rPr>
        <w:t>:</w:t>
      </w:r>
      <w:r w:rsidR="00B73DC5" w:rsidRPr="00452E66">
        <w:rPr>
          <w:rFonts w:ascii="Arial" w:hAnsi="Arial"/>
          <w:b/>
        </w:rPr>
        <w:t xml:space="preserve"> </w:t>
      </w:r>
      <w:r w:rsidR="009C43A4" w:rsidRPr="00452E66">
        <w:rPr>
          <w:rFonts w:ascii="Arial" w:hAnsi="Arial"/>
        </w:rPr>
        <w:t>l</w:t>
      </w:r>
      <w:r w:rsidRPr="00452E66">
        <w:rPr>
          <w:rFonts w:ascii="Arial" w:hAnsi="Arial"/>
        </w:rPr>
        <w:t xml:space="preserve">os </w:t>
      </w:r>
      <w:r w:rsidR="00311E35" w:rsidRPr="00452E66">
        <w:rPr>
          <w:rFonts w:ascii="Arial" w:hAnsi="Arial"/>
        </w:rPr>
        <w:t>acumulados</w:t>
      </w:r>
      <w:r w:rsidR="00972623" w:rsidRPr="00452E66">
        <w:rPr>
          <w:rFonts w:ascii="Arial" w:hAnsi="Arial"/>
        </w:rPr>
        <w:t xml:space="preserve"> </w:t>
      </w:r>
      <w:r w:rsidRPr="00452E66">
        <w:rPr>
          <w:rFonts w:ascii="Arial" w:hAnsi="Arial"/>
        </w:rPr>
        <w:t xml:space="preserve">por las operaciones registradas en cada </w:t>
      </w:r>
      <w:r w:rsidR="00DD6304" w:rsidRPr="00452E66">
        <w:rPr>
          <w:rFonts w:ascii="Arial" w:hAnsi="Arial"/>
        </w:rPr>
        <w:t xml:space="preserve">una de las </w:t>
      </w:r>
      <w:r w:rsidRPr="00452E66">
        <w:rPr>
          <w:rFonts w:ascii="Arial" w:hAnsi="Arial"/>
        </w:rPr>
        <w:t>cuenta</w:t>
      </w:r>
      <w:r w:rsidR="00DD6304" w:rsidRPr="00452E66">
        <w:rPr>
          <w:rFonts w:ascii="Arial" w:hAnsi="Arial"/>
        </w:rPr>
        <w:t>s</w:t>
      </w:r>
      <w:r w:rsidRPr="00452E66">
        <w:rPr>
          <w:rFonts w:ascii="Arial" w:hAnsi="Arial"/>
        </w:rPr>
        <w:t xml:space="preserve"> durante el semestre</w:t>
      </w:r>
      <w:r w:rsidR="00545807" w:rsidRPr="00452E66">
        <w:rPr>
          <w:rFonts w:ascii="Arial" w:hAnsi="Arial"/>
        </w:rPr>
        <w:t xml:space="preserve"> </w:t>
      </w:r>
      <w:r w:rsidR="00877919" w:rsidRPr="009E182D">
        <w:rPr>
          <w:rFonts w:ascii="Arial" w:hAnsi="Arial"/>
        </w:rPr>
        <w:t xml:space="preserve">de </w:t>
      </w:r>
      <w:r w:rsidR="009E182D" w:rsidRPr="009E182D">
        <w:rPr>
          <w:rFonts w:ascii="Arial" w:hAnsi="Arial"/>
          <w:b/>
        </w:rPr>
        <w:t>julio a diciembre 2025</w:t>
      </w:r>
      <w:r w:rsidR="00DC0A0D" w:rsidRPr="00DC0A0D">
        <w:rPr>
          <w:rFonts w:ascii="Arial" w:hAnsi="Arial"/>
          <w:b/>
        </w:rPr>
        <w:t xml:space="preserve">    </w:t>
      </w:r>
      <w:r w:rsidR="00C64E83" w:rsidRPr="00DC0A0D">
        <w:rPr>
          <w:rFonts w:ascii="Arial" w:hAnsi="Arial"/>
        </w:rPr>
        <w:t xml:space="preserve"> </w:t>
      </w:r>
    </w:p>
    <w:p w14:paraId="7DBC3F80" w14:textId="77777777" w:rsidR="004D6238" w:rsidRPr="008F7796" w:rsidRDefault="004D6238" w:rsidP="00B73DC5">
      <w:pPr>
        <w:autoSpaceDE w:val="0"/>
        <w:autoSpaceDN w:val="0"/>
        <w:adjustRightInd w:val="0"/>
        <w:ind w:left="284"/>
        <w:jc w:val="both"/>
        <w:rPr>
          <w:rFonts w:ascii="Arial" w:hAnsi="Arial"/>
          <w:b/>
        </w:rPr>
      </w:pPr>
    </w:p>
    <w:p w14:paraId="6E39D7F3" w14:textId="3C58B6FE" w:rsidR="00F93843" w:rsidRPr="008F7796" w:rsidRDefault="00F93843" w:rsidP="002424CB">
      <w:pPr>
        <w:autoSpaceDE w:val="0"/>
        <w:autoSpaceDN w:val="0"/>
        <w:adjustRightInd w:val="0"/>
        <w:jc w:val="both"/>
        <w:rPr>
          <w:rFonts w:ascii="Arial" w:hAnsi="Arial"/>
        </w:rPr>
      </w:pPr>
      <w:r w:rsidRPr="004657F4">
        <w:rPr>
          <w:rFonts w:ascii="Arial" w:hAnsi="Arial"/>
          <w:b/>
          <w:u w:val="single"/>
        </w:rPr>
        <w:t xml:space="preserve">Saldos antes de </w:t>
      </w:r>
      <w:r w:rsidR="00452E66">
        <w:rPr>
          <w:rFonts w:ascii="Arial" w:hAnsi="Arial"/>
          <w:b/>
          <w:u w:val="single"/>
        </w:rPr>
        <w:t>a</w:t>
      </w:r>
      <w:r w:rsidRPr="004657F4">
        <w:rPr>
          <w:rFonts w:ascii="Arial" w:hAnsi="Arial"/>
          <w:b/>
          <w:u w:val="single"/>
        </w:rPr>
        <w:t>justes</w:t>
      </w:r>
      <w:r w:rsidR="00B73DC5" w:rsidRPr="004657F4">
        <w:rPr>
          <w:rFonts w:ascii="Arial" w:hAnsi="Arial"/>
          <w:b/>
          <w:u w:val="single"/>
        </w:rPr>
        <w:t>:</w:t>
      </w:r>
      <w:r w:rsidR="00B73DC5" w:rsidRPr="008F7796">
        <w:rPr>
          <w:rFonts w:ascii="Arial" w:hAnsi="Arial"/>
          <w:b/>
        </w:rPr>
        <w:t xml:space="preserve"> </w:t>
      </w:r>
      <w:r w:rsidR="009C43A4">
        <w:rPr>
          <w:rFonts w:ascii="Arial" w:hAnsi="Arial"/>
        </w:rPr>
        <w:t>l</w:t>
      </w:r>
      <w:r w:rsidRPr="008F7796">
        <w:rPr>
          <w:rFonts w:ascii="Arial" w:hAnsi="Arial"/>
        </w:rPr>
        <w:t xml:space="preserve">os que resulten de la suma o resta </w:t>
      </w:r>
      <w:r w:rsidR="00456987" w:rsidRPr="008F7796">
        <w:rPr>
          <w:rFonts w:ascii="Arial" w:hAnsi="Arial"/>
        </w:rPr>
        <w:t xml:space="preserve">(según su naturaleza contable) </w:t>
      </w:r>
      <w:r w:rsidRPr="008F7796">
        <w:rPr>
          <w:rFonts w:ascii="Arial" w:hAnsi="Arial"/>
        </w:rPr>
        <w:t xml:space="preserve">de las columnas </w:t>
      </w:r>
      <w:r w:rsidR="004A188D">
        <w:rPr>
          <w:rFonts w:ascii="Arial" w:hAnsi="Arial"/>
        </w:rPr>
        <w:t>“</w:t>
      </w:r>
      <w:r w:rsidR="00437E38">
        <w:rPr>
          <w:rFonts w:ascii="Arial" w:hAnsi="Arial"/>
        </w:rPr>
        <w:t>S</w:t>
      </w:r>
      <w:r w:rsidR="00437E38" w:rsidRPr="008F7796">
        <w:rPr>
          <w:rFonts w:ascii="Arial" w:hAnsi="Arial"/>
        </w:rPr>
        <w:t xml:space="preserve">ALDOS </w:t>
      </w:r>
      <w:r w:rsidR="00437E38">
        <w:rPr>
          <w:rFonts w:ascii="Arial" w:hAnsi="Arial"/>
        </w:rPr>
        <w:t>I</w:t>
      </w:r>
      <w:r w:rsidR="00437E38" w:rsidRPr="008F7796">
        <w:rPr>
          <w:rFonts w:ascii="Arial" w:hAnsi="Arial"/>
        </w:rPr>
        <w:t>NÍCIALES</w:t>
      </w:r>
      <w:r w:rsidR="00437E38">
        <w:rPr>
          <w:rFonts w:ascii="Arial" w:hAnsi="Arial"/>
        </w:rPr>
        <w:t>”</w:t>
      </w:r>
      <w:r w:rsidRPr="008F7796">
        <w:rPr>
          <w:rFonts w:ascii="Arial" w:hAnsi="Arial"/>
        </w:rPr>
        <w:t xml:space="preserve"> y </w:t>
      </w:r>
      <w:r w:rsidR="00437E38">
        <w:rPr>
          <w:rFonts w:ascii="Arial" w:hAnsi="Arial"/>
        </w:rPr>
        <w:t>“M</w:t>
      </w:r>
      <w:r w:rsidR="00437E38" w:rsidRPr="008F7796">
        <w:rPr>
          <w:rFonts w:ascii="Arial" w:hAnsi="Arial"/>
        </w:rPr>
        <w:t>OVIMIENTOS</w:t>
      </w:r>
      <w:r w:rsidR="004A188D">
        <w:rPr>
          <w:rFonts w:ascii="Arial" w:hAnsi="Arial"/>
        </w:rPr>
        <w:t>”</w:t>
      </w:r>
      <w:r w:rsidRPr="008F7796">
        <w:rPr>
          <w:rFonts w:ascii="Arial" w:hAnsi="Arial"/>
        </w:rPr>
        <w:t>.</w:t>
      </w:r>
    </w:p>
    <w:p w14:paraId="3C1E75F8" w14:textId="77777777" w:rsidR="004D6238" w:rsidRPr="008F7796" w:rsidRDefault="004D6238" w:rsidP="00B73DC5">
      <w:pPr>
        <w:autoSpaceDE w:val="0"/>
        <w:autoSpaceDN w:val="0"/>
        <w:adjustRightInd w:val="0"/>
        <w:ind w:left="284"/>
        <w:jc w:val="both"/>
        <w:rPr>
          <w:rFonts w:ascii="Arial" w:hAnsi="Arial"/>
          <w:b/>
        </w:rPr>
      </w:pPr>
    </w:p>
    <w:p w14:paraId="652C8A14" w14:textId="198CA7CE" w:rsidR="00F93843" w:rsidRPr="008F7796" w:rsidRDefault="00F93843" w:rsidP="002424CB">
      <w:pPr>
        <w:autoSpaceDE w:val="0"/>
        <w:autoSpaceDN w:val="0"/>
        <w:adjustRightInd w:val="0"/>
        <w:jc w:val="both"/>
        <w:rPr>
          <w:rFonts w:ascii="Arial" w:hAnsi="Arial"/>
        </w:rPr>
      </w:pPr>
      <w:r w:rsidRPr="004657F4">
        <w:rPr>
          <w:rFonts w:ascii="Arial" w:hAnsi="Arial"/>
          <w:b/>
          <w:u w:val="single"/>
        </w:rPr>
        <w:t>Ajustes</w:t>
      </w:r>
      <w:r w:rsidR="00B73DC5" w:rsidRPr="004657F4">
        <w:rPr>
          <w:rFonts w:ascii="Arial" w:hAnsi="Arial"/>
          <w:b/>
          <w:u w:val="single"/>
        </w:rPr>
        <w:t>:</w:t>
      </w:r>
      <w:r w:rsidR="00B73DC5" w:rsidRPr="008F7796">
        <w:rPr>
          <w:rFonts w:ascii="Arial" w:hAnsi="Arial"/>
          <w:b/>
        </w:rPr>
        <w:t xml:space="preserve"> </w:t>
      </w:r>
      <w:r w:rsidR="009C43A4">
        <w:rPr>
          <w:rFonts w:ascii="Arial" w:hAnsi="Arial"/>
        </w:rPr>
        <w:t>l</w:t>
      </w:r>
      <w:r w:rsidRPr="008F7796">
        <w:rPr>
          <w:rFonts w:ascii="Arial" w:hAnsi="Arial"/>
        </w:rPr>
        <w:t>os que se hayan</w:t>
      </w:r>
      <w:r w:rsidR="000D0972" w:rsidRPr="008F7796">
        <w:rPr>
          <w:rFonts w:ascii="Arial" w:hAnsi="Arial"/>
        </w:rPr>
        <w:t xml:space="preserve"> realizado o resulten en el per</w:t>
      </w:r>
      <w:r w:rsidR="00833EBE" w:rsidRPr="008F7796">
        <w:rPr>
          <w:rFonts w:ascii="Arial" w:hAnsi="Arial"/>
        </w:rPr>
        <w:t>i</w:t>
      </w:r>
      <w:r w:rsidRPr="008F7796">
        <w:rPr>
          <w:rFonts w:ascii="Arial" w:hAnsi="Arial"/>
        </w:rPr>
        <w:t>odo que se informa</w:t>
      </w:r>
      <w:r w:rsidR="00FD1027" w:rsidRPr="008F7796">
        <w:rPr>
          <w:rFonts w:ascii="Arial" w:hAnsi="Arial"/>
        </w:rPr>
        <w:t>.</w:t>
      </w:r>
    </w:p>
    <w:p w14:paraId="78BA152D" w14:textId="77777777" w:rsidR="00DF5D5D" w:rsidRPr="008F7796" w:rsidRDefault="00DF5D5D" w:rsidP="00B73DC5">
      <w:pPr>
        <w:autoSpaceDE w:val="0"/>
        <w:autoSpaceDN w:val="0"/>
        <w:adjustRightInd w:val="0"/>
        <w:ind w:left="284"/>
        <w:jc w:val="both"/>
        <w:rPr>
          <w:rFonts w:ascii="Arial" w:hAnsi="Arial"/>
          <w:b/>
        </w:rPr>
      </w:pPr>
    </w:p>
    <w:p w14:paraId="361A962D" w14:textId="728969C4" w:rsidR="001705C6" w:rsidRPr="008F7796" w:rsidRDefault="00F93843" w:rsidP="002424CB">
      <w:pPr>
        <w:autoSpaceDE w:val="0"/>
        <w:autoSpaceDN w:val="0"/>
        <w:adjustRightInd w:val="0"/>
        <w:jc w:val="both"/>
        <w:rPr>
          <w:rFonts w:ascii="Arial" w:hAnsi="Arial"/>
        </w:rPr>
      </w:pPr>
      <w:r w:rsidRPr="004657F4">
        <w:rPr>
          <w:rFonts w:ascii="Arial" w:hAnsi="Arial"/>
          <w:b/>
          <w:u w:val="single"/>
        </w:rPr>
        <w:t>Saldos Finales</w:t>
      </w:r>
      <w:r w:rsidR="00B73DC5" w:rsidRPr="004657F4">
        <w:rPr>
          <w:rFonts w:ascii="Arial" w:hAnsi="Arial"/>
          <w:b/>
          <w:u w:val="single"/>
        </w:rPr>
        <w:t>:</w:t>
      </w:r>
      <w:r w:rsidR="00B73DC5" w:rsidRPr="008F7796">
        <w:rPr>
          <w:rFonts w:ascii="Arial" w:hAnsi="Arial"/>
          <w:b/>
        </w:rPr>
        <w:t xml:space="preserve"> </w:t>
      </w:r>
      <w:r w:rsidR="009C43A4">
        <w:rPr>
          <w:rFonts w:ascii="Arial" w:hAnsi="Arial"/>
        </w:rPr>
        <w:t>e</w:t>
      </w:r>
      <w:r w:rsidR="001705C6" w:rsidRPr="008F7796">
        <w:rPr>
          <w:rFonts w:ascii="Arial" w:hAnsi="Arial"/>
        </w:rPr>
        <w:t xml:space="preserve">l resultado de la suma o resta de la columna </w:t>
      </w:r>
      <w:r w:rsidR="002424CB" w:rsidRPr="008F7796">
        <w:rPr>
          <w:rFonts w:ascii="Arial" w:hAnsi="Arial"/>
        </w:rPr>
        <w:t>“</w:t>
      </w:r>
      <w:r w:rsidR="003E02FD" w:rsidRPr="008F7796">
        <w:rPr>
          <w:rFonts w:ascii="Arial" w:hAnsi="Arial"/>
        </w:rPr>
        <w:t>SALDOS ANTES DE AJUSTES</w:t>
      </w:r>
      <w:r w:rsidR="002424CB" w:rsidRPr="008F7796">
        <w:rPr>
          <w:rFonts w:ascii="Arial" w:hAnsi="Arial"/>
        </w:rPr>
        <w:t xml:space="preserve">”, </w:t>
      </w:r>
      <w:r w:rsidR="001705C6" w:rsidRPr="008F7796">
        <w:rPr>
          <w:rFonts w:ascii="Arial" w:hAnsi="Arial"/>
        </w:rPr>
        <w:t>y</w:t>
      </w:r>
      <w:r w:rsidR="008F7796">
        <w:rPr>
          <w:rFonts w:ascii="Arial" w:hAnsi="Arial"/>
        </w:rPr>
        <w:t>a sea</w:t>
      </w:r>
      <w:r w:rsidR="001705C6" w:rsidRPr="008F7796">
        <w:rPr>
          <w:rFonts w:ascii="Arial" w:hAnsi="Arial"/>
        </w:rPr>
        <w:t xml:space="preserve"> más</w:t>
      </w:r>
      <w:r w:rsidR="002424CB" w:rsidRPr="008F7796">
        <w:rPr>
          <w:rFonts w:ascii="Arial" w:hAnsi="Arial"/>
        </w:rPr>
        <w:t xml:space="preserve"> o </w:t>
      </w:r>
      <w:r w:rsidR="001705C6" w:rsidRPr="008F7796">
        <w:rPr>
          <w:rFonts w:ascii="Arial" w:hAnsi="Arial"/>
        </w:rPr>
        <w:t>menos</w:t>
      </w:r>
      <w:r w:rsidR="008F7796">
        <w:rPr>
          <w:rFonts w:ascii="Arial" w:hAnsi="Arial"/>
        </w:rPr>
        <w:t>,</w:t>
      </w:r>
      <w:r w:rsidR="00B05722" w:rsidRPr="008F7796">
        <w:rPr>
          <w:rFonts w:ascii="Arial" w:hAnsi="Arial"/>
        </w:rPr>
        <w:t xml:space="preserve"> según corresponda</w:t>
      </w:r>
      <w:r w:rsidR="004A188D">
        <w:rPr>
          <w:rFonts w:ascii="Arial" w:hAnsi="Arial"/>
        </w:rPr>
        <w:t>n</w:t>
      </w:r>
      <w:r w:rsidR="001705C6" w:rsidRPr="008F7796">
        <w:rPr>
          <w:rFonts w:ascii="Arial" w:hAnsi="Arial"/>
        </w:rPr>
        <w:t xml:space="preserve"> los importes</w:t>
      </w:r>
      <w:r w:rsidR="00B05722" w:rsidRPr="008F7796">
        <w:rPr>
          <w:rFonts w:ascii="Arial" w:hAnsi="Arial"/>
        </w:rPr>
        <w:t xml:space="preserve"> relativos</w:t>
      </w:r>
      <w:r w:rsidR="001705C6" w:rsidRPr="008F7796">
        <w:rPr>
          <w:rFonts w:ascii="Arial" w:hAnsi="Arial"/>
        </w:rPr>
        <w:t xml:space="preserve"> a los </w:t>
      </w:r>
      <w:r w:rsidR="00B05722" w:rsidRPr="008F7796">
        <w:rPr>
          <w:rFonts w:ascii="Arial" w:hAnsi="Arial"/>
        </w:rPr>
        <w:t>a</w:t>
      </w:r>
      <w:r w:rsidR="001705C6" w:rsidRPr="008F7796">
        <w:rPr>
          <w:rFonts w:ascii="Arial" w:hAnsi="Arial"/>
        </w:rPr>
        <w:t>justes realizados.</w:t>
      </w:r>
    </w:p>
    <w:p w14:paraId="3500016F" w14:textId="77777777" w:rsidR="004D6238" w:rsidRPr="008F7796" w:rsidRDefault="004D6238" w:rsidP="00B73DC5">
      <w:pPr>
        <w:autoSpaceDE w:val="0"/>
        <w:autoSpaceDN w:val="0"/>
        <w:adjustRightInd w:val="0"/>
        <w:ind w:left="284"/>
        <w:jc w:val="both"/>
        <w:rPr>
          <w:rFonts w:ascii="Arial" w:hAnsi="Arial"/>
          <w:b/>
        </w:rPr>
      </w:pPr>
    </w:p>
    <w:p w14:paraId="6880625F" w14:textId="777CC422" w:rsidR="001705C6" w:rsidRPr="008F7796" w:rsidRDefault="003E02FD" w:rsidP="00B05722">
      <w:pPr>
        <w:autoSpaceDE w:val="0"/>
        <w:autoSpaceDN w:val="0"/>
        <w:adjustRightInd w:val="0"/>
        <w:jc w:val="both"/>
        <w:rPr>
          <w:rFonts w:ascii="Arial" w:hAnsi="Arial"/>
        </w:rPr>
      </w:pPr>
      <w:r w:rsidRPr="008F6ED2">
        <w:rPr>
          <w:rFonts w:ascii="Arial" w:hAnsi="Arial"/>
          <w:b/>
          <w:u w:val="single"/>
        </w:rPr>
        <w:t>Suma</w:t>
      </w:r>
      <w:r>
        <w:rPr>
          <w:rFonts w:ascii="Arial" w:hAnsi="Arial"/>
          <w:b/>
          <w:u w:val="single"/>
        </w:rPr>
        <w:t xml:space="preserve"> t</w:t>
      </w:r>
      <w:r w:rsidR="00F93843" w:rsidRPr="004657F4">
        <w:rPr>
          <w:rFonts w:ascii="Arial" w:hAnsi="Arial"/>
          <w:b/>
          <w:u w:val="single"/>
        </w:rPr>
        <w:t>otal</w:t>
      </w:r>
      <w:r w:rsidR="008F7796" w:rsidRPr="004657F4">
        <w:rPr>
          <w:rFonts w:ascii="Arial" w:hAnsi="Arial"/>
          <w:b/>
          <w:u w:val="single"/>
        </w:rPr>
        <w:t>:</w:t>
      </w:r>
      <w:r w:rsidR="00B73DC5" w:rsidRPr="008F7796">
        <w:rPr>
          <w:rFonts w:ascii="Arial" w:hAnsi="Arial"/>
          <w:b/>
        </w:rPr>
        <w:t xml:space="preserve"> </w:t>
      </w:r>
      <w:r w:rsidR="009C43A4">
        <w:rPr>
          <w:rFonts w:ascii="Arial" w:hAnsi="Arial"/>
        </w:rPr>
        <w:t>s</w:t>
      </w:r>
      <w:r w:rsidR="001705C6" w:rsidRPr="008F7796">
        <w:rPr>
          <w:rFonts w:ascii="Arial" w:hAnsi="Arial"/>
        </w:rPr>
        <w:t xml:space="preserve">e </w:t>
      </w:r>
      <w:r w:rsidR="000D4F2F" w:rsidRPr="008F7796">
        <w:rPr>
          <w:rFonts w:ascii="Arial" w:hAnsi="Arial" w:cs="Arial"/>
        </w:rPr>
        <w:t>registrará</w:t>
      </w:r>
      <w:r w:rsidR="001705C6" w:rsidRPr="008F7796">
        <w:rPr>
          <w:rFonts w:ascii="Arial" w:hAnsi="Arial"/>
        </w:rPr>
        <w:t xml:space="preserve"> el monto de la suma total que resulte de los importes de las cuentas que se incluyen en cada columna.</w:t>
      </w:r>
    </w:p>
    <w:p w14:paraId="204AB2AD" w14:textId="45334F5B" w:rsidR="004A188D" w:rsidRDefault="004A188D" w:rsidP="001705C6">
      <w:pPr>
        <w:autoSpaceDE w:val="0"/>
        <w:autoSpaceDN w:val="0"/>
        <w:adjustRightInd w:val="0"/>
        <w:jc w:val="both"/>
        <w:rPr>
          <w:rFonts w:ascii="Arial" w:hAnsi="Arial"/>
        </w:rPr>
      </w:pPr>
    </w:p>
    <w:p w14:paraId="5C7841BB" w14:textId="0C7E7D73" w:rsidR="003D1032" w:rsidRDefault="003D1032" w:rsidP="001705C6">
      <w:pPr>
        <w:autoSpaceDE w:val="0"/>
        <w:autoSpaceDN w:val="0"/>
        <w:adjustRightInd w:val="0"/>
        <w:jc w:val="both"/>
        <w:rPr>
          <w:rFonts w:ascii="Arial" w:hAnsi="Arial"/>
        </w:rPr>
      </w:pPr>
    </w:p>
    <w:p w14:paraId="6B9F686F" w14:textId="5D766B59" w:rsidR="003D1032" w:rsidRDefault="003D1032" w:rsidP="001705C6">
      <w:pPr>
        <w:autoSpaceDE w:val="0"/>
        <w:autoSpaceDN w:val="0"/>
        <w:adjustRightInd w:val="0"/>
        <w:jc w:val="both"/>
        <w:rPr>
          <w:rFonts w:ascii="Arial" w:hAnsi="Arial"/>
        </w:rPr>
      </w:pPr>
    </w:p>
    <w:p w14:paraId="04584827" w14:textId="77777777" w:rsidR="00542805" w:rsidRPr="004A188D" w:rsidRDefault="00542805" w:rsidP="00542805">
      <w:pPr>
        <w:pStyle w:val="Prrafodelista"/>
        <w:numPr>
          <w:ilvl w:val="0"/>
          <w:numId w:val="42"/>
        </w:numPr>
        <w:autoSpaceDE w:val="0"/>
        <w:autoSpaceDN w:val="0"/>
        <w:adjustRightInd w:val="0"/>
        <w:jc w:val="both"/>
        <w:rPr>
          <w:rFonts w:ascii="Arial" w:hAnsi="Arial"/>
          <w:b/>
        </w:rPr>
      </w:pPr>
      <w:r w:rsidRPr="008F7796">
        <w:rPr>
          <w:rFonts w:ascii="Arial" w:hAnsi="Arial"/>
          <w:b/>
          <w:sz w:val="28"/>
          <w:szCs w:val="28"/>
          <w:u w:val="single"/>
        </w:rPr>
        <w:lastRenderedPageBreak/>
        <w:t>RECOMENDACIONES</w:t>
      </w:r>
    </w:p>
    <w:p w14:paraId="49D4B3A5" w14:textId="77777777" w:rsidR="004A188D" w:rsidRPr="004A188D" w:rsidRDefault="004A188D" w:rsidP="004A188D">
      <w:pPr>
        <w:pStyle w:val="Prrafodelista"/>
        <w:autoSpaceDE w:val="0"/>
        <w:autoSpaceDN w:val="0"/>
        <w:adjustRightInd w:val="0"/>
        <w:ind w:left="1080"/>
        <w:jc w:val="both"/>
        <w:rPr>
          <w:rFonts w:ascii="Arial" w:hAnsi="Arial"/>
          <w:b/>
        </w:rPr>
      </w:pPr>
    </w:p>
    <w:p w14:paraId="7FFC929C" w14:textId="7CDB0150" w:rsidR="009329D5" w:rsidRPr="004A188D" w:rsidRDefault="00542805" w:rsidP="00CE4D30">
      <w:pPr>
        <w:pStyle w:val="Prrafodelista"/>
        <w:numPr>
          <w:ilvl w:val="0"/>
          <w:numId w:val="38"/>
        </w:numPr>
        <w:autoSpaceDE w:val="0"/>
        <w:autoSpaceDN w:val="0"/>
        <w:adjustRightInd w:val="0"/>
        <w:jc w:val="both"/>
        <w:rPr>
          <w:rFonts w:ascii="Arial" w:hAnsi="Arial"/>
          <w:u w:val="single"/>
        </w:rPr>
      </w:pPr>
      <w:r w:rsidRPr="004A188D">
        <w:rPr>
          <w:rFonts w:ascii="Arial" w:hAnsi="Arial"/>
        </w:rPr>
        <w:t>L</w:t>
      </w:r>
      <w:r w:rsidR="009329D5" w:rsidRPr="004A188D">
        <w:rPr>
          <w:rFonts w:ascii="Arial" w:hAnsi="Arial"/>
        </w:rPr>
        <w:t xml:space="preserve">os montos de </w:t>
      </w:r>
      <w:r w:rsidR="009329D5" w:rsidRPr="004A188D">
        <w:rPr>
          <w:rFonts w:ascii="Arial" w:hAnsi="Arial"/>
          <w:b/>
        </w:rPr>
        <w:t xml:space="preserve">la columna </w:t>
      </w:r>
      <w:r w:rsidR="005D4942" w:rsidRPr="005D4942">
        <w:rPr>
          <w:rFonts w:ascii="Arial" w:hAnsi="Arial"/>
          <w:b/>
        </w:rPr>
        <w:t>“SALDOS INÍCIALES”</w:t>
      </w:r>
      <w:r w:rsidR="009329D5" w:rsidRPr="004A188D">
        <w:rPr>
          <w:rFonts w:ascii="Arial" w:hAnsi="Arial"/>
        </w:rPr>
        <w:t xml:space="preserve">, </w:t>
      </w:r>
      <w:r w:rsidR="009329D5" w:rsidRPr="004A188D">
        <w:rPr>
          <w:rFonts w:ascii="Arial" w:hAnsi="Arial"/>
          <w:u w:val="single"/>
        </w:rPr>
        <w:t>deberán</w:t>
      </w:r>
      <w:r w:rsidR="004A188D" w:rsidRPr="004A188D">
        <w:rPr>
          <w:rFonts w:ascii="Arial" w:hAnsi="Arial"/>
          <w:u w:val="single"/>
        </w:rPr>
        <w:t xml:space="preserve"> de</w:t>
      </w:r>
      <w:r w:rsidR="009329D5" w:rsidRPr="004A188D">
        <w:rPr>
          <w:rFonts w:ascii="Arial" w:hAnsi="Arial"/>
          <w:u w:val="single"/>
        </w:rPr>
        <w:t xml:space="preserve"> coincidir con los asentados</w:t>
      </w:r>
      <w:r w:rsidR="009329D5" w:rsidRPr="004A188D">
        <w:rPr>
          <w:rFonts w:ascii="Arial" w:hAnsi="Arial"/>
        </w:rPr>
        <w:t xml:space="preserve"> en </w:t>
      </w:r>
      <w:r w:rsidR="009329D5" w:rsidRPr="004A188D">
        <w:rPr>
          <w:rFonts w:ascii="Arial" w:hAnsi="Arial"/>
          <w:b/>
        </w:rPr>
        <w:t xml:space="preserve">la columna </w:t>
      </w:r>
      <w:r w:rsidR="005D4942" w:rsidRPr="005D4942">
        <w:rPr>
          <w:rFonts w:ascii="Arial" w:hAnsi="Arial"/>
          <w:b/>
        </w:rPr>
        <w:t xml:space="preserve">“SALDOS </w:t>
      </w:r>
      <w:r w:rsidR="005D4942">
        <w:rPr>
          <w:rFonts w:ascii="Arial" w:hAnsi="Arial"/>
          <w:b/>
        </w:rPr>
        <w:t>FINALES</w:t>
      </w:r>
      <w:r w:rsidR="005D4942" w:rsidRPr="005D4942">
        <w:rPr>
          <w:rFonts w:ascii="Arial" w:hAnsi="Arial"/>
          <w:b/>
        </w:rPr>
        <w:t>”</w:t>
      </w:r>
      <w:r w:rsidR="004A188D" w:rsidRPr="004A188D">
        <w:rPr>
          <w:rFonts w:ascii="Arial" w:hAnsi="Arial"/>
          <w:b/>
        </w:rPr>
        <w:t>,</w:t>
      </w:r>
      <w:r w:rsidR="009329D5" w:rsidRPr="004A188D">
        <w:rPr>
          <w:rFonts w:ascii="Arial" w:hAnsi="Arial"/>
        </w:rPr>
        <w:t xml:space="preserve"> proporcionad</w:t>
      </w:r>
      <w:r w:rsidR="004A188D" w:rsidRPr="004A188D">
        <w:rPr>
          <w:rFonts w:ascii="Arial" w:hAnsi="Arial"/>
        </w:rPr>
        <w:t>os</w:t>
      </w:r>
      <w:r w:rsidR="009329D5" w:rsidRPr="004A188D">
        <w:rPr>
          <w:rFonts w:ascii="Arial" w:hAnsi="Arial"/>
        </w:rPr>
        <w:t xml:space="preserve"> por la </w:t>
      </w:r>
      <w:r w:rsidR="006B50E6">
        <w:rPr>
          <w:rFonts w:ascii="Arial" w:hAnsi="Arial"/>
        </w:rPr>
        <w:t>e</w:t>
      </w:r>
      <w:r w:rsidR="009329D5" w:rsidRPr="004A188D">
        <w:rPr>
          <w:rFonts w:ascii="Arial" w:hAnsi="Arial"/>
        </w:rPr>
        <w:t xml:space="preserve">ntidad </w:t>
      </w:r>
      <w:r w:rsidR="006B50E6">
        <w:rPr>
          <w:rFonts w:ascii="Arial" w:hAnsi="Arial"/>
        </w:rPr>
        <w:t>p</w:t>
      </w:r>
      <w:r w:rsidR="009329D5" w:rsidRPr="004A188D">
        <w:rPr>
          <w:rFonts w:ascii="Arial" w:hAnsi="Arial"/>
        </w:rPr>
        <w:t xml:space="preserve">roductiva </w:t>
      </w:r>
      <w:r w:rsidR="006B50E6">
        <w:rPr>
          <w:rFonts w:ascii="Arial" w:hAnsi="Arial"/>
        </w:rPr>
        <w:t>u</w:t>
      </w:r>
      <w:r w:rsidR="009329D5" w:rsidRPr="004A188D">
        <w:rPr>
          <w:rFonts w:ascii="Arial" w:hAnsi="Arial"/>
        </w:rPr>
        <w:t xml:space="preserve">niversitaria para efectos de la </w:t>
      </w:r>
      <w:r w:rsidR="008F6ED2">
        <w:rPr>
          <w:rFonts w:ascii="Arial" w:hAnsi="Arial"/>
        </w:rPr>
        <w:t>c</w:t>
      </w:r>
      <w:r w:rsidR="009329D5" w:rsidRPr="004A188D">
        <w:rPr>
          <w:rFonts w:ascii="Arial" w:hAnsi="Arial"/>
        </w:rPr>
        <w:t xml:space="preserve">uenta </w:t>
      </w:r>
      <w:r w:rsidR="008F6ED2">
        <w:rPr>
          <w:rFonts w:ascii="Arial" w:hAnsi="Arial"/>
        </w:rPr>
        <w:t>u</w:t>
      </w:r>
      <w:r w:rsidR="009329D5" w:rsidRPr="004A188D">
        <w:rPr>
          <w:rFonts w:ascii="Arial" w:hAnsi="Arial"/>
        </w:rPr>
        <w:t xml:space="preserve">niversitaria </w:t>
      </w:r>
      <w:r w:rsidR="009329D5" w:rsidRPr="004A188D">
        <w:rPr>
          <w:rFonts w:ascii="Arial" w:hAnsi="Arial"/>
          <w:u w:val="single"/>
        </w:rPr>
        <w:t xml:space="preserve">en el informe de gestión financiera </w:t>
      </w:r>
      <w:r w:rsidR="003955D3" w:rsidRPr="008F6ED2">
        <w:rPr>
          <w:rFonts w:ascii="Arial" w:hAnsi="Arial"/>
          <w:b/>
          <w:u w:val="single"/>
        </w:rPr>
        <w:t>inmediato</w:t>
      </w:r>
      <w:r w:rsidR="003955D3">
        <w:rPr>
          <w:rFonts w:ascii="Arial" w:hAnsi="Arial"/>
          <w:u w:val="single"/>
        </w:rPr>
        <w:t xml:space="preserve"> </w:t>
      </w:r>
      <w:r w:rsidR="009329D5" w:rsidRPr="004A188D">
        <w:rPr>
          <w:rFonts w:ascii="Arial" w:hAnsi="Arial"/>
          <w:b/>
          <w:u w:val="single"/>
        </w:rPr>
        <w:t>anterior</w:t>
      </w:r>
      <w:r w:rsidR="003955D3" w:rsidRPr="003955D3">
        <w:rPr>
          <w:rFonts w:ascii="Arial" w:hAnsi="Arial"/>
          <w:b/>
          <w:u w:val="single"/>
          <w:shd w:val="clear" w:color="auto" w:fill="BEC6B7" w:themeFill="accent6" w:themeFillTint="99"/>
        </w:rPr>
        <w:t xml:space="preserve"> </w:t>
      </w:r>
      <w:r w:rsidR="003955D3" w:rsidRPr="008F6ED2">
        <w:rPr>
          <w:rFonts w:ascii="Arial" w:hAnsi="Arial"/>
          <w:b/>
          <w:u w:val="single"/>
        </w:rPr>
        <w:t>al que se está informando</w:t>
      </w:r>
      <w:r w:rsidR="008F6ED2" w:rsidRPr="008F6ED2">
        <w:rPr>
          <w:rFonts w:ascii="Arial" w:hAnsi="Arial"/>
          <w:b/>
        </w:rPr>
        <w:t>.</w:t>
      </w:r>
    </w:p>
    <w:p w14:paraId="17916A6D" w14:textId="77777777" w:rsidR="00542805" w:rsidRDefault="00542805" w:rsidP="00542805">
      <w:pPr>
        <w:autoSpaceDE w:val="0"/>
        <w:autoSpaceDN w:val="0"/>
        <w:adjustRightInd w:val="0"/>
        <w:jc w:val="both"/>
        <w:rPr>
          <w:rFonts w:ascii="Arial" w:hAnsi="Arial"/>
          <w:u w:val="single"/>
        </w:rPr>
      </w:pPr>
    </w:p>
    <w:p w14:paraId="40ACA5E6" w14:textId="77777777" w:rsidR="004A3200" w:rsidRDefault="004A3200" w:rsidP="00542805">
      <w:pPr>
        <w:autoSpaceDE w:val="0"/>
        <w:autoSpaceDN w:val="0"/>
        <w:adjustRightInd w:val="0"/>
        <w:jc w:val="both"/>
        <w:rPr>
          <w:rFonts w:ascii="Arial" w:hAnsi="Arial"/>
          <w:u w:val="single"/>
        </w:rPr>
      </w:pPr>
    </w:p>
    <w:p w14:paraId="7CCF2C86" w14:textId="77777777" w:rsidR="002C3B0B" w:rsidRPr="007D3B2A" w:rsidRDefault="002C3B0B" w:rsidP="002C3B0B">
      <w:pPr>
        <w:pStyle w:val="Prrafodelista"/>
        <w:numPr>
          <w:ilvl w:val="0"/>
          <w:numId w:val="47"/>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32EBFA68" w14:textId="77777777" w:rsidR="002C3B0B" w:rsidRPr="00A352E3" w:rsidRDefault="002C3B0B" w:rsidP="002C3B0B"/>
    <w:p w14:paraId="21F226A6" w14:textId="373648F6" w:rsidR="002C3B0B" w:rsidRDefault="002C3B0B" w:rsidP="002C3B0B">
      <w:pPr>
        <w:pStyle w:val="Prrafodelista"/>
        <w:numPr>
          <w:ilvl w:val="0"/>
          <w:numId w:val="38"/>
        </w:numPr>
        <w:autoSpaceDE w:val="0"/>
        <w:autoSpaceDN w:val="0"/>
        <w:adjustRightInd w:val="0"/>
        <w:jc w:val="both"/>
        <w:rPr>
          <w:rFonts w:ascii="Arial" w:hAnsi="Arial"/>
        </w:rPr>
      </w:pPr>
      <w:r w:rsidRPr="00E4753D">
        <w:rPr>
          <w:rFonts w:ascii="Arial" w:hAnsi="Arial"/>
        </w:rPr>
        <w:t xml:space="preserve">Con el propósito de cumplir con las necesidades técnicas para la integración del </w:t>
      </w:r>
      <w:r w:rsidR="006B50E6">
        <w:rPr>
          <w:rFonts w:ascii="Arial" w:hAnsi="Arial"/>
        </w:rPr>
        <w:t>i</w:t>
      </w:r>
      <w:r w:rsidRPr="00E4753D">
        <w:rPr>
          <w:rFonts w:ascii="Arial" w:hAnsi="Arial"/>
        </w:rPr>
        <w:t xml:space="preserve">nforme de </w:t>
      </w:r>
      <w:r w:rsidR="006B50E6">
        <w:rPr>
          <w:rFonts w:ascii="Arial" w:hAnsi="Arial"/>
        </w:rPr>
        <w:t>a</w:t>
      </w:r>
      <w:r w:rsidRPr="00E4753D">
        <w:rPr>
          <w:rFonts w:ascii="Arial" w:hAnsi="Arial"/>
        </w:rPr>
        <w:t xml:space="preserve">vances de </w:t>
      </w:r>
      <w:r w:rsidR="006B50E6">
        <w:rPr>
          <w:rFonts w:ascii="Arial" w:hAnsi="Arial"/>
        </w:rPr>
        <w:t>g</w:t>
      </w:r>
      <w:r w:rsidRPr="00E4753D">
        <w:rPr>
          <w:rFonts w:ascii="Arial" w:hAnsi="Arial"/>
        </w:rPr>
        <w:t xml:space="preserve">estión </w:t>
      </w:r>
      <w:r w:rsidR="006B50E6">
        <w:rPr>
          <w:rFonts w:ascii="Arial" w:hAnsi="Arial"/>
        </w:rPr>
        <w:t>f</w:t>
      </w:r>
      <w:r w:rsidRPr="00E4753D">
        <w:rPr>
          <w:rFonts w:ascii="Arial" w:hAnsi="Arial"/>
        </w:rPr>
        <w:t>inanciera, la información deberá reunir las características mencionadas en las instrucciones generales.</w:t>
      </w:r>
    </w:p>
    <w:p w14:paraId="0C263A1B" w14:textId="77777777" w:rsidR="00542805" w:rsidRDefault="00542805" w:rsidP="00542805">
      <w:pPr>
        <w:autoSpaceDE w:val="0"/>
        <w:autoSpaceDN w:val="0"/>
        <w:adjustRightInd w:val="0"/>
        <w:jc w:val="both"/>
        <w:rPr>
          <w:rFonts w:ascii="Arial" w:hAnsi="Arial"/>
          <w:u w:val="single"/>
        </w:rPr>
      </w:pPr>
    </w:p>
    <w:p w14:paraId="21C8ED21" w14:textId="21B7D555" w:rsidR="00F93843" w:rsidRPr="004A188D" w:rsidRDefault="00F93843" w:rsidP="008856EE">
      <w:pPr>
        <w:pStyle w:val="Ttulo2"/>
        <w:jc w:val="center"/>
        <w:rPr>
          <w:i w:val="0"/>
          <w:sz w:val="40"/>
          <w:szCs w:val="40"/>
        </w:rPr>
      </w:pPr>
      <w:r w:rsidRPr="004A188D">
        <w:rPr>
          <w:i w:val="0"/>
          <w:sz w:val="40"/>
          <w:szCs w:val="40"/>
        </w:rPr>
        <w:t>(Formato 7)</w:t>
      </w:r>
    </w:p>
    <w:p w14:paraId="343DBFBD" w14:textId="77777777" w:rsidR="00B73DC5" w:rsidRPr="004A188D" w:rsidRDefault="00B73DC5" w:rsidP="008856EE">
      <w:pPr>
        <w:pStyle w:val="Ttulo2"/>
        <w:jc w:val="center"/>
        <w:rPr>
          <w:i w:val="0"/>
          <w:sz w:val="26"/>
          <w:szCs w:val="26"/>
        </w:rPr>
      </w:pPr>
      <w:r w:rsidRPr="004A188D">
        <w:rPr>
          <w:i w:val="0"/>
          <w:sz w:val="26"/>
          <w:szCs w:val="26"/>
        </w:rPr>
        <w:t>BALANCE GENERAL</w:t>
      </w:r>
    </w:p>
    <w:p w14:paraId="3FF18AB4" w14:textId="77777777" w:rsidR="00B73DC5" w:rsidRPr="004A188D" w:rsidRDefault="00B73DC5" w:rsidP="008856EE">
      <w:pPr>
        <w:jc w:val="center"/>
      </w:pPr>
    </w:p>
    <w:p w14:paraId="3062FB73" w14:textId="77777777" w:rsidR="00F93843" w:rsidRPr="004A188D" w:rsidRDefault="00F93843" w:rsidP="008856EE">
      <w:pPr>
        <w:pStyle w:val="Ttulo2"/>
        <w:jc w:val="center"/>
        <w:rPr>
          <w:i w:val="0"/>
          <w:sz w:val="40"/>
          <w:szCs w:val="40"/>
        </w:rPr>
      </w:pPr>
      <w:r w:rsidRPr="004A188D">
        <w:rPr>
          <w:i w:val="0"/>
          <w:sz w:val="40"/>
          <w:szCs w:val="40"/>
        </w:rPr>
        <w:t>(Formato 8)</w:t>
      </w:r>
    </w:p>
    <w:p w14:paraId="60553F5F" w14:textId="77777777" w:rsidR="00B73DC5" w:rsidRPr="004A188D" w:rsidRDefault="00B73DC5" w:rsidP="008856EE">
      <w:pPr>
        <w:jc w:val="center"/>
      </w:pPr>
    </w:p>
    <w:p w14:paraId="416CFC20" w14:textId="77777777" w:rsidR="00B73DC5" w:rsidRPr="004A188D" w:rsidRDefault="00B73DC5" w:rsidP="008856EE">
      <w:pPr>
        <w:jc w:val="center"/>
        <w:rPr>
          <w:rFonts w:ascii="Arial" w:hAnsi="Arial" w:cs="Arial"/>
          <w:b/>
          <w:sz w:val="28"/>
          <w:szCs w:val="28"/>
        </w:rPr>
      </w:pPr>
      <w:r w:rsidRPr="004A188D">
        <w:rPr>
          <w:rFonts w:ascii="Arial" w:hAnsi="Arial" w:cs="Arial"/>
          <w:b/>
          <w:sz w:val="28"/>
          <w:szCs w:val="28"/>
        </w:rPr>
        <w:t>ESTADO DE RESULTADOS</w:t>
      </w:r>
    </w:p>
    <w:p w14:paraId="0D111E96" w14:textId="77777777" w:rsidR="00F93843" w:rsidRPr="004A188D" w:rsidRDefault="00F93843" w:rsidP="008856EE">
      <w:pPr>
        <w:autoSpaceDE w:val="0"/>
        <w:autoSpaceDN w:val="0"/>
        <w:adjustRightInd w:val="0"/>
        <w:jc w:val="center"/>
        <w:rPr>
          <w:rFonts w:ascii="Arial" w:hAnsi="Arial"/>
        </w:rPr>
      </w:pPr>
    </w:p>
    <w:p w14:paraId="64CF147E" w14:textId="247FDC72" w:rsidR="00F93843" w:rsidRPr="004A188D" w:rsidRDefault="00F93843" w:rsidP="008856EE">
      <w:pPr>
        <w:pStyle w:val="Ttulo2"/>
        <w:jc w:val="center"/>
        <w:rPr>
          <w:sz w:val="40"/>
          <w:szCs w:val="40"/>
        </w:rPr>
      </w:pPr>
      <w:r w:rsidRPr="004A188D">
        <w:rPr>
          <w:sz w:val="40"/>
          <w:szCs w:val="40"/>
        </w:rPr>
        <w:t>(Formato 9)</w:t>
      </w:r>
    </w:p>
    <w:p w14:paraId="775201DB" w14:textId="77777777" w:rsidR="00B73DC5" w:rsidRPr="004A188D" w:rsidRDefault="00B73DC5" w:rsidP="008856EE">
      <w:pPr>
        <w:pStyle w:val="Ttulo2"/>
        <w:jc w:val="center"/>
      </w:pPr>
      <w:r w:rsidRPr="004A188D">
        <w:t>ESTADO DE CAMBIOS EN LA SITUACIÓN FINANCIERA</w:t>
      </w:r>
    </w:p>
    <w:p w14:paraId="201E37D4" w14:textId="77777777" w:rsidR="00B73DC5" w:rsidRPr="004A188D" w:rsidRDefault="00B73DC5" w:rsidP="00B73DC5"/>
    <w:p w14:paraId="27D247C0" w14:textId="77777777" w:rsidR="00FB05B6" w:rsidRDefault="00FB05B6" w:rsidP="005B5D36"/>
    <w:p w14:paraId="47841336" w14:textId="77777777" w:rsidR="00542805" w:rsidRPr="00294BF4" w:rsidRDefault="00542805" w:rsidP="00542805">
      <w:pPr>
        <w:pStyle w:val="Prrafodelista"/>
        <w:numPr>
          <w:ilvl w:val="0"/>
          <w:numId w:val="44"/>
        </w:numPr>
        <w:autoSpaceDE w:val="0"/>
        <w:autoSpaceDN w:val="0"/>
        <w:adjustRightInd w:val="0"/>
        <w:jc w:val="both"/>
        <w:rPr>
          <w:rFonts w:ascii="Arial" w:hAnsi="Arial"/>
          <w:b/>
        </w:rPr>
      </w:pPr>
      <w:r w:rsidRPr="004A188D">
        <w:rPr>
          <w:rFonts w:ascii="Arial" w:hAnsi="Arial"/>
          <w:b/>
          <w:sz w:val="28"/>
          <w:szCs w:val="28"/>
          <w:u w:val="single"/>
        </w:rPr>
        <w:t>RECOMENDACIONES</w:t>
      </w:r>
    </w:p>
    <w:p w14:paraId="63C0EC18" w14:textId="77777777" w:rsidR="00542805" w:rsidRPr="004A188D" w:rsidRDefault="00542805" w:rsidP="005B5D36"/>
    <w:p w14:paraId="06747AC7" w14:textId="62442368" w:rsidR="00464308" w:rsidRPr="00436124" w:rsidRDefault="00735DA4" w:rsidP="00C26238">
      <w:pPr>
        <w:pStyle w:val="Prrafodelista"/>
        <w:numPr>
          <w:ilvl w:val="0"/>
          <w:numId w:val="38"/>
        </w:numPr>
        <w:autoSpaceDE w:val="0"/>
        <w:autoSpaceDN w:val="0"/>
        <w:adjustRightInd w:val="0"/>
        <w:jc w:val="both"/>
        <w:rPr>
          <w:rFonts w:ascii="Arial" w:hAnsi="Arial"/>
          <w:color w:val="FF0000"/>
        </w:rPr>
      </w:pPr>
      <w:r w:rsidRPr="00436124">
        <w:rPr>
          <w:rFonts w:ascii="Arial" w:hAnsi="Arial"/>
          <w:b/>
          <w:sz w:val="26"/>
          <w:szCs w:val="26"/>
        </w:rPr>
        <w:t xml:space="preserve">Los formatos </w:t>
      </w:r>
      <w:r w:rsidR="00CB488F" w:rsidRPr="00436124">
        <w:rPr>
          <w:rFonts w:ascii="Arial" w:hAnsi="Arial"/>
          <w:b/>
          <w:sz w:val="26"/>
          <w:szCs w:val="26"/>
        </w:rPr>
        <w:t xml:space="preserve">6, </w:t>
      </w:r>
      <w:r w:rsidRPr="00436124">
        <w:rPr>
          <w:rFonts w:ascii="Arial" w:hAnsi="Arial"/>
          <w:b/>
          <w:sz w:val="26"/>
          <w:szCs w:val="26"/>
        </w:rPr>
        <w:t xml:space="preserve">7, 8, y 9 de los </w:t>
      </w:r>
      <w:r w:rsidR="00CA42DE" w:rsidRPr="00436124">
        <w:rPr>
          <w:rFonts w:ascii="Arial" w:hAnsi="Arial"/>
          <w:b/>
          <w:sz w:val="26"/>
          <w:szCs w:val="26"/>
        </w:rPr>
        <w:t>e</w:t>
      </w:r>
      <w:r w:rsidRPr="00436124">
        <w:rPr>
          <w:rFonts w:ascii="Arial" w:hAnsi="Arial"/>
          <w:b/>
          <w:sz w:val="26"/>
          <w:szCs w:val="26"/>
        </w:rPr>
        <w:t xml:space="preserve">stados </w:t>
      </w:r>
      <w:r w:rsidR="00CA42DE" w:rsidRPr="00436124">
        <w:rPr>
          <w:rFonts w:ascii="Arial" w:hAnsi="Arial"/>
          <w:b/>
          <w:sz w:val="26"/>
          <w:szCs w:val="26"/>
        </w:rPr>
        <w:t>f</w:t>
      </w:r>
      <w:r w:rsidRPr="00436124">
        <w:rPr>
          <w:rFonts w:ascii="Arial" w:hAnsi="Arial"/>
          <w:b/>
          <w:sz w:val="26"/>
          <w:szCs w:val="26"/>
        </w:rPr>
        <w:t>inancieros</w:t>
      </w:r>
      <w:r w:rsidR="00B73DC5" w:rsidRPr="00436124">
        <w:rPr>
          <w:rFonts w:ascii="Arial" w:hAnsi="Arial"/>
          <w:b/>
          <w:sz w:val="26"/>
          <w:szCs w:val="26"/>
        </w:rPr>
        <w:t>:</w:t>
      </w:r>
      <w:r w:rsidR="00542805" w:rsidRPr="00436124">
        <w:rPr>
          <w:rFonts w:ascii="Arial" w:hAnsi="Arial"/>
          <w:b/>
          <w:sz w:val="26"/>
          <w:szCs w:val="26"/>
        </w:rPr>
        <w:t xml:space="preserve">  </w:t>
      </w:r>
      <w:r w:rsidR="00464308" w:rsidRPr="00436124">
        <w:rPr>
          <w:rFonts w:ascii="Arial" w:hAnsi="Arial"/>
        </w:rPr>
        <w:t>s</w:t>
      </w:r>
      <w:r w:rsidR="00F93843" w:rsidRPr="00436124">
        <w:rPr>
          <w:rFonts w:ascii="Arial" w:hAnsi="Arial"/>
        </w:rPr>
        <w:t xml:space="preserve">erán llenados </w:t>
      </w:r>
      <w:r w:rsidR="00037A26" w:rsidRPr="00436124">
        <w:rPr>
          <w:rFonts w:ascii="Arial" w:hAnsi="Arial"/>
        </w:rPr>
        <w:t xml:space="preserve">solo </w:t>
      </w:r>
      <w:r w:rsidR="00F93843" w:rsidRPr="00436124">
        <w:rPr>
          <w:rFonts w:ascii="Arial" w:hAnsi="Arial"/>
        </w:rPr>
        <w:t xml:space="preserve">por las </w:t>
      </w:r>
      <w:r w:rsidR="001350ED" w:rsidRPr="00436124">
        <w:rPr>
          <w:rFonts w:ascii="Arial" w:hAnsi="Arial"/>
        </w:rPr>
        <w:t>e</w:t>
      </w:r>
      <w:r w:rsidR="00C1787E" w:rsidRPr="00436124">
        <w:rPr>
          <w:rFonts w:ascii="Arial" w:hAnsi="Arial"/>
        </w:rPr>
        <w:t xml:space="preserve">ntidades </w:t>
      </w:r>
      <w:r w:rsidR="001350ED" w:rsidRPr="00436124">
        <w:rPr>
          <w:rFonts w:ascii="Arial" w:hAnsi="Arial"/>
        </w:rPr>
        <w:t>p</w:t>
      </w:r>
      <w:r w:rsidR="00C1787E" w:rsidRPr="00436124">
        <w:rPr>
          <w:rFonts w:ascii="Arial" w:hAnsi="Arial"/>
        </w:rPr>
        <w:t>roductivas</w:t>
      </w:r>
      <w:r w:rsidR="006E1859" w:rsidRPr="00436124">
        <w:rPr>
          <w:rFonts w:ascii="Arial" w:hAnsi="Arial"/>
        </w:rPr>
        <w:t xml:space="preserve"> </w:t>
      </w:r>
      <w:r w:rsidR="001350ED" w:rsidRPr="00436124">
        <w:rPr>
          <w:rFonts w:ascii="Arial" w:hAnsi="Arial"/>
        </w:rPr>
        <w:t>u</w:t>
      </w:r>
      <w:r w:rsidR="00ED36C3" w:rsidRPr="00436124">
        <w:rPr>
          <w:rFonts w:ascii="Arial" w:hAnsi="Arial"/>
        </w:rPr>
        <w:t xml:space="preserve">niversitarias, </w:t>
      </w:r>
      <w:r w:rsidR="006E1859" w:rsidRPr="00436124">
        <w:rPr>
          <w:rFonts w:ascii="Arial" w:hAnsi="Arial"/>
        </w:rPr>
        <w:t>conforme</w:t>
      </w:r>
      <w:r w:rsidR="00F93843" w:rsidRPr="00436124">
        <w:rPr>
          <w:rFonts w:ascii="Arial" w:hAnsi="Arial"/>
        </w:rPr>
        <w:t xml:space="preserve"> a sus registros contables con los datos acumulados</w:t>
      </w:r>
      <w:r w:rsidR="005A22BC" w:rsidRPr="00436124">
        <w:rPr>
          <w:rFonts w:ascii="Arial" w:hAnsi="Arial"/>
        </w:rPr>
        <w:t>,</w:t>
      </w:r>
      <w:r w:rsidR="00F93843" w:rsidRPr="00436124">
        <w:rPr>
          <w:rFonts w:ascii="Arial" w:hAnsi="Arial"/>
        </w:rPr>
        <w:t xml:space="preserve"> de </w:t>
      </w:r>
      <w:r w:rsidR="00436124" w:rsidRPr="00436124">
        <w:rPr>
          <w:rFonts w:ascii="Arial" w:hAnsi="Arial"/>
          <w:b/>
        </w:rPr>
        <w:t xml:space="preserve">julio </w:t>
      </w:r>
      <w:r w:rsidR="00C64E83" w:rsidRPr="00436124">
        <w:rPr>
          <w:rFonts w:ascii="Arial" w:hAnsi="Arial"/>
          <w:b/>
        </w:rPr>
        <w:t>a diciembre 2025</w:t>
      </w:r>
      <w:r w:rsidR="00C64E83" w:rsidRPr="00436124">
        <w:rPr>
          <w:rFonts w:ascii="Arial" w:hAnsi="Arial"/>
        </w:rPr>
        <w:t xml:space="preserve"> </w:t>
      </w:r>
      <w:r w:rsidR="00DC0A0D" w:rsidRPr="00436124">
        <w:rPr>
          <w:rFonts w:ascii="Arial" w:hAnsi="Arial"/>
        </w:rPr>
        <w:t xml:space="preserve">     </w:t>
      </w:r>
      <w:r w:rsidR="00542805" w:rsidRPr="00436124">
        <w:rPr>
          <w:rFonts w:ascii="Arial" w:hAnsi="Arial"/>
          <w:b/>
        </w:rPr>
        <w:t xml:space="preserve"> </w:t>
      </w:r>
    </w:p>
    <w:p w14:paraId="2A706785" w14:textId="77777777" w:rsidR="00467015" w:rsidRPr="00464308" w:rsidRDefault="00467015" w:rsidP="00467015">
      <w:pPr>
        <w:pStyle w:val="Prrafodelista"/>
        <w:autoSpaceDE w:val="0"/>
        <w:autoSpaceDN w:val="0"/>
        <w:adjustRightInd w:val="0"/>
        <w:jc w:val="both"/>
        <w:rPr>
          <w:rFonts w:ascii="Arial" w:hAnsi="Arial"/>
          <w:color w:val="FF0000"/>
        </w:rPr>
      </w:pPr>
    </w:p>
    <w:p w14:paraId="7B2E5298" w14:textId="20D6E217" w:rsidR="00E344FC" w:rsidRPr="004A188D" w:rsidRDefault="00464308" w:rsidP="00464308">
      <w:pPr>
        <w:pStyle w:val="Prrafodelista"/>
        <w:autoSpaceDE w:val="0"/>
        <w:autoSpaceDN w:val="0"/>
        <w:adjustRightInd w:val="0"/>
        <w:jc w:val="both"/>
        <w:rPr>
          <w:rFonts w:ascii="Arial" w:hAnsi="Arial"/>
          <w:color w:val="FF0000"/>
        </w:rPr>
      </w:pPr>
      <w:r w:rsidRPr="00D617BF">
        <w:rPr>
          <w:rFonts w:ascii="Arial" w:hAnsi="Arial"/>
          <w:b/>
        </w:rPr>
        <w:t xml:space="preserve">Nota: </w:t>
      </w:r>
      <w:r w:rsidR="00CA42DE">
        <w:rPr>
          <w:rFonts w:ascii="Arial" w:hAnsi="Arial"/>
          <w:b/>
        </w:rPr>
        <w:t>Para l</w:t>
      </w:r>
      <w:r w:rsidR="006E77CF" w:rsidRPr="00D617BF">
        <w:rPr>
          <w:rFonts w:ascii="Arial" w:hAnsi="Arial"/>
          <w:b/>
        </w:rPr>
        <w:t xml:space="preserve">as </w:t>
      </w:r>
      <w:r w:rsidR="00467015" w:rsidRPr="00D617BF">
        <w:rPr>
          <w:rFonts w:ascii="Arial" w:hAnsi="Arial"/>
          <w:b/>
        </w:rPr>
        <w:t>d</w:t>
      </w:r>
      <w:r w:rsidR="006E77CF" w:rsidRPr="00D617BF">
        <w:rPr>
          <w:rFonts w:ascii="Arial" w:hAnsi="Arial"/>
          <w:b/>
        </w:rPr>
        <w:t>ependencias</w:t>
      </w:r>
      <w:r w:rsidR="009F387A" w:rsidRPr="00D617BF">
        <w:rPr>
          <w:rFonts w:ascii="Arial" w:hAnsi="Arial"/>
          <w:b/>
        </w:rPr>
        <w:t xml:space="preserve"> y sistemas</w:t>
      </w:r>
      <w:r w:rsidR="006E77CF" w:rsidRPr="004A188D">
        <w:rPr>
          <w:rFonts w:ascii="Arial" w:hAnsi="Arial"/>
          <w:b/>
        </w:rPr>
        <w:t xml:space="preserve"> </w:t>
      </w:r>
      <w:r w:rsidR="00467015">
        <w:rPr>
          <w:rFonts w:ascii="Arial" w:hAnsi="Arial"/>
          <w:b/>
        </w:rPr>
        <w:t>u</w:t>
      </w:r>
      <w:r w:rsidR="00AD1471" w:rsidRPr="004A188D">
        <w:rPr>
          <w:rFonts w:ascii="Arial" w:hAnsi="Arial"/>
          <w:b/>
        </w:rPr>
        <w:t>niversitari</w:t>
      </w:r>
      <w:r w:rsidR="00D617BF">
        <w:rPr>
          <w:rFonts w:ascii="Arial" w:hAnsi="Arial"/>
          <w:b/>
        </w:rPr>
        <w:t>o</w:t>
      </w:r>
      <w:r w:rsidR="00AD1471" w:rsidRPr="004A188D">
        <w:rPr>
          <w:rFonts w:ascii="Arial" w:hAnsi="Arial"/>
          <w:b/>
        </w:rPr>
        <w:t>s</w:t>
      </w:r>
      <w:r w:rsidR="00CA42DE">
        <w:rPr>
          <w:rFonts w:ascii="Arial" w:hAnsi="Arial"/>
          <w:b/>
        </w:rPr>
        <w:t>,</w:t>
      </w:r>
      <w:r w:rsidR="00AD1471" w:rsidRPr="004A188D">
        <w:rPr>
          <w:rFonts w:ascii="Arial" w:hAnsi="Arial"/>
          <w:b/>
        </w:rPr>
        <w:t xml:space="preserve"> no </w:t>
      </w:r>
      <w:r w:rsidR="00CA42DE">
        <w:rPr>
          <w:rFonts w:ascii="Arial" w:hAnsi="Arial"/>
          <w:b/>
        </w:rPr>
        <w:t>es</w:t>
      </w:r>
      <w:r w:rsidR="00AD1471" w:rsidRPr="004A188D">
        <w:rPr>
          <w:rFonts w:ascii="Arial" w:hAnsi="Arial"/>
          <w:b/>
        </w:rPr>
        <w:t xml:space="preserve"> necesario que </w:t>
      </w:r>
      <w:r w:rsidR="006E77CF" w:rsidRPr="004A188D">
        <w:rPr>
          <w:rFonts w:ascii="Arial" w:hAnsi="Arial"/>
          <w:b/>
        </w:rPr>
        <w:t>los present</w:t>
      </w:r>
      <w:r w:rsidR="00AD1471" w:rsidRPr="004A188D">
        <w:rPr>
          <w:rFonts w:ascii="Arial" w:hAnsi="Arial"/>
          <w:b/>
        </w:rPr>
        <w:t>en</w:t>
      </w:r>
      <w:r w:rsidR="006E77CF" w:rsidRPr="004A188D">
        <w:rPr>
          <w:rFonts w:ascii="Arial" w:hAnsi="Arial"/>
        </w:rPr>
        <w:t>.</w:t>
      </w:r>
    </w:p>
    <w:sectPr w:rsidR="00E344FC" w:rsidRPr="004A188D" w:rsidSect="001F66B3">
      <w:headerReference w:type="default" r:id="rId12"/>
      <w:footerReference w:type="even" r:id="rId13"/>
      <w:footerReference w:type="default" r:id="rId14"/>
      <w:pgSz w:w="12242" w:h="15842" w:code="1"/>
      <w:pgMar w:top="2835" w:right="851"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D00C" w14:textId="77777777" w:rsidR="00581186" w:rsidRDefault="00581186">
      <w:r>
        <w:separator/>
      </w:r>
    </w:p>
  </w:endnote>
  <w:endnote w:type="continuationSeparator" w:id="0">
    <w:p w14:paraId="1266A537" w14:textId="77777777" w:rsidR="00581186" w:rsidRDefault="0058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05B9" w14:textId="77777777" w:rsidR="00A33AD7" w:rsidRDefault="00A33AD7" w:rsidP="00F9384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FC7EDF" w14:textId="77777777" w:rsidR="00A33AD7" w:rsidRDefault="00A33A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FD2A" w14:textId="4B523131" w:rsidR="00A33AD7" w:rsidRDefault="00A33AD7" w:rsidP="002643DB">
    <w:pPr>
      <w:pStyle w:val="Piedepgina"/>
      <w:jc w:val="right"/>
      <w:rPr>
        <w:sz w:val="18"/>
        <w:szCs w:val="18"/>
      </w:rPr>
    </w:pPr>
  </w:p>
  <w:p w14:paraId="18E13514" w14:textId="77777777" w:rsidR="00A33AD7" w:rsidRPr="002643DB" w:rsidRDefault="00A33AD7" w:rsidP="002643DB">
    <w:pPr>
      <w:pStyle w:val="Piedepgina"/>
      <w:jc w:val="right"/>
      <w:rPr>
        <w:sz w:val="18"/>
        <w:szCs w:val="18"/>
      </w:rPr>
    </w:pPr>
  </w:p>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6"/>
      <w:gridCol w:w="3512"/>
    </w:tblGrid>
    <w:tr w:rsidR="00A33AD7" w14:paraId="25F70AC1" w14:textId="77777777" w:rsidTr="007A1313">
      <w:tc>
        <w:tcPr>
          <w:tcW w:w="3415" w:type="dxa"/>
        </w:tcPr>
        <w:p w14:paraId="7089E15E" w14:textId="77777777" w:rsidR="00A33AD7" w:rsidRDefault="00A33AD7" w:rsidP="00734530">
          <w:pPr>
            <w:pStyle w:val="Piedepgina"/>
            <w:jc w:val="right"/>
          </w:pPr>
        </w:p>
      </w:tc>
      <w:tc>
        <w:tcPr>
          <w:tcW w:w="3416" w:type="dxa"/>
        </w:tcPr>
        <w:p w14:paraId="7497B91F" w14:textId="77EB48F2" w:rsidR="00A33AD7" w:rsidRDefault="008B3986" w:rsidP="007A1313">
          <w:pPr>
            <w:pStyle w:val="Piedepgina"/>
            <w:jc w:val="center"/>
          </w:pPr>
          <w:r>
            <w:rPr>
              <w:b/>
              <w:color w:val="002060"/>
              <w:sz w:val="16"/>
              <w:szCs w:val="16"/>
              <w:lang w:val="es-ES"/>
            </w:rPr>
            <w:t>SEGUN</w:t>
          </w:r>
          <w:r w:rsidR="00822D80">
            <w:rPr>
              <w:b/>
              <w:color w:val="002060"/>
              <w:sz w:val="16"/>
              <w:szCs w:val="16"/>
              <w:lang w:val="es-ES"/>
            </w:rPr>
            <w:t>DO</w:t>
          </w:r>
          <w:r w:rsidR="00A33AD7" w:rsidRPr="00E44431">
            <w:rPr>
              <w:b/>
              <w:color w:val="002060"/>
              <w:sz w:val="16"/>
              <w:szCs w:val="16"/>
              <w:lang w:val="es-ES"/>
            </w:rPr>
            <w:t xml:space="preserve"> INFORME 2025</w:t>
          </w:r>
        </w:p>
      </w:tc>
      <w:tc>
        <w:tcPr>
          <w:tcW w:w="3512" w:type="dxa"/>
        </w:tcPr>
        <w:p w14:paraId="7BA5E2B4" w14:textId="435A6117" w:rsidR="00A33AD7" w:rsidRDefault="00A33AD7" w:rsidP="00734530">
          <w:pPr>
            <w:pStyle w:val="Piedepgina"/>
            <w:jc w:val="right"/>
          </w:pPr>
          <w:r w:rsidRPr="002643DB">
            <w:rPr>
              <w:sz w:val="18"/>
              <w:szCs w:val="18"/>
              <w:lang w:val="es-ES"/>
            </w:rPr>
            <w:t xml:space="preserve">Página </w:t>
          </w:r>
          <w:r w:rsidRPr="002643DB">
            <w:rPr>
              <w:sz w:val="18"/>
              <w:szCs w:val="18"/>
            </w:rPr>
            <w:fldChar w:fldCharType="begin"/>
          </w:r>
          <w:r w:rsidRPr="002643DB">
            <w:rPr>
              <w:sz w:val="18"/>
              <w:szCs w:val="18"/>
            </w:rPr>
            <w:instrText>PAGE  \* Arabic  \* MERGEFORMAT</w:instrText>
          </w:r>
          <w:r w:rsidRPr="002643DB">
            <w:rPr>
              <w:sz w:val="18"/>
              <w:szCs w:val="18"/>
            </w:rPr>
            <w:fldChar w:fldCharType="separate"/>
          </w:r>
          <w:r w:rsidR="000A5871">
            <w:rPr>
              <w:noProof/>
              <w:sz w:val="18"/>
              <w:szCs w:val="18"/>
            </w:rPr>
            <w:t>23</w:t>
          </w:r>
          <w:r w:rsidRPr="002643DB">
            <w:rPr>
              <w:sz w:val="18"/>
              <w:szCs w:val="18"/>
            </w:rPr>
            <w:fldChar w:fldCharType="end"/>
          </w:r>
          <w:r w:rsidRPr="002643DB">
            <w:rPr>
              <w:sz w:val="18"/>
              <w:szCs w:val="18"/>
              <w:lang w:val="es-ES"/>
            </w:rPr>
            <w:t xml:space="preserve"> de </w:t>
          </w:r>
          <w:r w:rsidRPr="002643DB">
            <w:rPr>
              <w:sz w:val="18"/>
              <w:szCs w:val="18"/>
            </w:rPr>
            <w:fldChar w:fldCharType="begin"/>
          </w:r>
          <w:r w:rsidRPr="002643DB">
            <w:rPr>
              <w:sz w:val="18"/>
              <w:szCs w:val="18"/>
            </w:rPr>
            <w:instrText>NUMPAGES  \* Arabic  \* MERGEFORMAT</w:instrText>
          </w:r>
          <w:r w:rsidRPr="002643DB">
            <w:rPr>
              <w:sz w:val="18"/>
              <w:szCs w:val="18"/>
            </w:rPr>
            <w:fldChar w:fldCharType="separate"/>
          </w:r>
          <w:r w:rsidR="000A5871">
            <w:rPr>
              <w:noProof/>
              <w:sz w:val="18"/>
              <w:szCs w:val="18"/>
            </w:rPr>
            <w:t>23</w:t>
          </w:r>
          <w:r w:rsidRPr="002643DB">
            <w:rPr>
              <w:sz w:val="18"/>
              <w:szCs w:val="18"/>
            </w:rPr>
            <w:fldChar w:fldCharType="end"/>
          </w:r>
        </w:p>
      </w:tc>
    </w:tr>
  </w:tbl>
  <w:p w14:paraId="5CE0B86C" w14:textId="77777777" w:rsidR="00A33AD7" w:rsidRDefault="00A33AD7" w:rsidP="007A131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047C" w14:textId="77777777" w:rsidR="00581186" w:rsidRDefault="00581186">
      <w:r>
        <w:separator/>
      </w:r>
    </w:p>
  </w:footnote>
  <w:footnote w:type="continuationSeparator" w:id="0">
    <w:p w14:paraId="3A7E8857" w14:textId="77777777" w:rsidR="00581186" w:rsidRDefault="0058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B898" w14:textId="289C40A2" w:rsidR="00A33AD7" w:rsidRPr="005E1B24" w:rsidRDefault="00BF508A" w:rsidP="00985A1E">
    <w:pPr>
      <w:pStyle w:val="Encabezado"/>
      <w:jc w:val="right"/>
      <w:rPr>
        <w:b/>
        <w:color w:val="FF66FF"/>
        <w:sz w:val="28"/>
        <w:szCs w:val="28"/>
      </w:rPr>
    </w:pPr>
    <w:r>
      <w:rPr>
        <w:noProof/>
        <w:sz w:val="20"/>
      </w:rPr>
      <w:object w:dxaOrig="1440" w:dyaOrig="1440" w14:anchorId="3986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style="position:absolute;left:0;text-align:left;margin-left:2.25pt;margin-top:1.85pt;width:42.75pt;height:51pt;z-index:251657728;visibility:visible;mso-wrap-edited:f;mso-position-horizontal-relative:text;mso-position-vertical-relative:text" o:allowincell="f" stroked="t" strokecolor="white" strokeweight="0">
          <v:imagedata r:id="rId1" o:title=""/>
        </v:shape>
        <o:OLEObject Type="Embed" ProgID="Word.Picture.8" ShapeID="Imagen 3" DrawAspect="Content" ObjectID="_1825652231" r:id="rId2"/>
      </w:object>
    </w:r>
  </w:p>
  <w:p w14:paraId="0CBCCB3A" w14:textId="425DB039" w:rsidR="00A33AD7" w:rsidRDefault="00A33AD7" w:rsidP="00207D54">
    <w:pPr>
      <w:pStyle w:val="Encabezado"/>
      <w:rPr>
        <w:b/>
      </w:rPr>
    </w:pPr>
    <w:r>
      <w:rPr>
        <w:b/>
      </w:rPr>
      <w:t xml:space="preserve">                                                                                       </w:t>
    </w:r>
    <w:r>
      <w:rPr>
        <w:noProof/>
      </w:rPr>
      <w:t xml:space="preserve">                              </w:t>
    </w:r>
  </w:p>
  <w:p w14:paraId="41CD30BC" w14:textId="77777777" w:rsidR="00A33AD7" w:rsidRDefault="00A33AD7" w:rsidP="00207D54">
    <w:pPr>
      <w:pStyle w:val="Encabezado"/>
      <w:rPr>
        <w:rFonts w:ascii="Arial" w:hAnsi="Arial"/>
        <w:b/>
        <w:sz w:val="16"/>
      </w:rPr>
    </w:pPr>
    <w:r>
      <w:rPr>
        <w:b/>
      </w:rPr>
      <w:t xml:space="preserve">                      </w:t>
    </w:r>
    <w:r>
      <w:rPr>
        <w:rFonts w:ascii="Arial" w:hAnsi="Arial"/>
        <w:b/>
        <w:sz w:val="16"/>
      </w:rPr>
      <w:t>UNIVERSIDAD DE GUADALAJARA</w:t>
    </w:r>
  </w:p>
  <w:p w14:paraId="77D36CC4" w14:textId="696CE7B4" w:rsidR="00A33AD7" w:rsidRDefault="00A33AD7" w:rsidP="00207D54">
    <w:pPr>
      <w:pStyle w:val="Encabezado"/>
      <w:rPr>
        <w:rFonts w:ascii="Arial" w:hAnsi="Arial"/>
        <w:b/>
        <w:sz w:val="16"/>
      </w:rPr>
    </w:pPr>
    <w:r>
      <w:rPr>
        <w:rFonts w:ascii="Arial" w:hAnsi="Arial"/>
        <w:b/>
        <w:sz w:val="16"/>
      </w:rPr>
      <w:t xml:space="preserve">                              H. CONSEJO GENERAL UNIVERSITARIO                                                </w:t>
    </w:r>
  </w:p>
  <w:p w14:paraId="05009E8E" w14:textId="572C952A" w:rsidR="00A33AD7" w:rsidRDefault="00A33AD7" w:rsidP="00207D54">
    <w:pPr>
      <w:pStyle w:val="Encabezado"/>
      <w:rPr>
        <w:rFonts w:ascii="Arial" w:hAnsi="Arial"/>
        <w:b/>
        <w:sz w:val="16"/>
      </w:rPr>
    </w:pPr>
    <w:r>
      <w:rPr>
        <w:rFonts w:ascii="Arial" w:hAnsi="Arial"/>
        <w:b/>
        <w:sz w:val="16"/>
      </w:rPr>
      <w:t xml:space="preserve">                              CONTRALORÍA GENERAL</w:t>
    </w:r>
  </w:p>
  <w:p w14:paraId="6778999C" w14:textId="77777777" w:rsidR="00A33AD7" w:rsidRDefault="00A33AD7" w:rsidP="00610280">
    <w:pPr>
      <w:pStyle w:val="Encabezado"/>
      <w:jc w:val="center"/>
      <w:rPr>
        <w:rFonts w:ascii="Arial" w:hAnsi="Arial"/>
        <w:b/>
        <w:sz w:val="18"/>
        <w:szCs w:val="18"/>
      </w:rPr>
    </w:pPr>
  </w:p>
  <w:p w14:paraId="483298CF" w14:textId="4F1B5AD6" w:rsidR="00A33AD7" w:rsidRDefault="00A33AD7" w:rsidP="00610280">
    <w:pPr>
      <w:pStyle w:val="Encabezado"/>
      <w:jc w:val="center"/>
      <w:rPr>
        <w:rFonts w:ascii="Arial" w:hAnsi="Arial"/>
        <w:b/>
        <w:sz w:val="18"/>
        <w:szCs w:val="18"/>
      </w:rPr>
    </w:pPr>
    <w:r w:rsidRPr="007D3266">
      <w:rPr>
        <w:rFonts w:ascii="Arial" w:hAnsi="Arial"/>
        <w:b/>
        <w:sz w:val="18"/>
        <w:szCs w:val="18"/>
      </w:rPr>
      <w:t>“INFORME DE AVANCES DE GESTIÓN FINANCIERA 202</w:t>
    </w:r>
    <w:r>
      <w:rPr>
        <w:rFonts w:ascii="Arial" w:hAnsi="Arial"/>
        <w:b/>
        <w:sz w:val="18"/>
        <w:szCs w:val="18"/>
      </w:rPr>
      <w:t>5</w:t>
    </w:r>
    <w:r w:rsidRPr="007D3266">
      <w:rPr>
        <w:rFonts w:ascii="Arial" w:hAnsi="Arial"/>
        <w:b/>
        <w:sz w:val="18"/>
        <w:szCs w:val="18"/>
      </w:rPr>
      <w:t>”</w:t>
    </w:r>
  </w:p>
  <w:p w14:paraId="581D1709" w14:textId="77777777" w:rsidR="00A33AD7" w:rsidRDefault="00BF508A" w:rsidP="00207D54">
    <w:pPr>
      <w:pStyle w:val="Encabezado"/>
      <w:jc w:val="center"/>
    </w:pPr>
    <w:r>
      <w:rPr>
        <w:rFonts w:ascii="Arial,Bold" w:hAnsi="Arial,Bold"/>
        <w:b/>
        <w:sz w:val="20"/>
      </w:rPr>
      <w:pict w14:anchorId="0572C68D">
        <v:rect id="_x0000_i1026" style="width:441.9pt;height:1.5pt" o:hralign="center" o:hrstd="t" o:hrnoshade="t" o:hr="t" fillcolor="nav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CA"/>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232986"/>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A2A44"/>
    <w:multiLevelType w:val="hybridMultilevel"/>
    <w:tmpl w:val="0046E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91AAC00">
      <w:start w:val="1"/>
      <w:numFmt w:val="decimal"/>
      <w:lvlText w:val="%4."/>
      <w:lvlJc w:val="left"/>
      <w:pPr>
        <w:tabs>
          <w:tab w:val="num" w:pos="2880"/>
        </w:tabs>
        <w:ind w:left="2880" w:hanging="360"/>
      </w:pPr>
      <w:rPr>
        <w:b/>
        <w:sz w:val="22"/>
        <w:szCs w:val="22"/>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593EDB"/>
    <w:multiLevelType w:val="hybridMultilevel"/>
    <w:tmpl w:val="4D46CD58"/>
    <w:lvl w:ilvl="0" w:tplc="7A90602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B40AEF"/>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2B3C69"/>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267CB"/>
    <w:multiLevelType w:val="hybridMultilevel"/>
    <w:tmpl w:val="3DDEBF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C1649"/>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26D1C"/>
    <w:multiLevelType w:val="hybridMultilevel"/>
    <w:tmpl w:val="451A75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CE00FF"/>
    <w:multiLevelType w:val="hybridMultilevel"/>
    <w:tmpl w:val="D122B224"/>
    <w:lvl w:ilvl="0" w:tplc="F89AF3CE">
      <w:start w:val="1"/>
      <w:numFmt w:val="decimal"/>
      <w:lvlText w:val="%1."/>
      <w:lvlJc w:val="left"/>
      <w:pPr>
        <w:tabs>
          <w:tab w:val="num" w:pos="540"/>
        </w:tabs>
        <w:ind w:left="540" w:hanging="360"/>
      </w:pPr>
      <w:rPr>
        <w:b w:val="0"/>
      </w:rPr>
    </w:lvl>
    <w:lvl w:ilvl="1" w:tplc="04090001">
      <w:start w:val="1"/>
      <w:numFmt w:val="bullet"/>
      <w:lvlText w:val=""/>
      <w:lvlJc w:val="left"/>
      <w:pPr>
        <w:tabs>
          <w:tab w:val="num" w:pos="1636"/>
        </w:tabs>
        <w:ind w:left="1636" w:hanging="360"/>
      </w:pPr>
      <w:rPr>
        <w:rFonts w:ascii="Symbol" w:hAnsi="Symbo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254196"/>
    <w:multiLevelType w:val="hybridMultilevel"/>
    <w:tmpl w:val="638E9A84"/>
    <w:lvl w:ilvl="0" w:tplc="583EAEFE">
      <w:start w:val="1"/>
      <w:numFmt w:val="bullet"/>
      <w:lvlText w:val="-"/>
      <w:lvlJc w:val="left"/>
      <w:pPr>
        <w:ind w:left="928" w:hanging="360"/>
      </w:pPr>
      <w:rPr>
        <w:rFonts w:ascii="Yu Gothic" w:eastAsia="Yu Gothic" w:hAnsi="Yu Gothic" w:hint="eastAsia"/>
        <w:b/>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8E662B"/>
    <w:multiLevelType w:val="hybridMultilevel"/>
    <w:tmpl w:val="BCA6D116"/>
    <w:lvl w:ilvl="0" w:tplc="DB8C2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EB212F"/>
    <w:multiLevelType w:val="hybridMultilevel"/>
    <w:tmpl w:val="0660D700"/>
    <w:lvl w:ilvl="0" w:tplc="080A0001">
      <w:start w:val="1"/>
      <w:numFmt w:val="bullet"/>
      <w:lvlText w:val=""/>
      <w:lvlJc w:val="left"/>
      <w:pPr>
        <w:ind w:left="720" w:hanging="360"/>
      </w:pPr>
      <w:rPr>
        <w:rFonts w:ascii="Symbol" w:hAnsi="Symbol" w:hint="default"/>
      </w:rPr>
    </w:lvl>
    <w:lvl w:ilvl="1" w:tplc="B0123578">
      <w:start w:val="1"/>
      <w:numFmt w:val="bullet"/>
      <w:lvlText w:val=""/>
      <w:lvlJc w:val="left"/>
      <w:pPr>
        <w:ind w:left="1440" w:hanging="360"/>
      </w:pPr>
      <w:rPr>
        <w:rFonts w:ascii="Wingdings" w:hAnsi="Wingdings" w:hint="default"/>
        <w:b/>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8E4CDA"/>
    <w:multiLevelType w:val="hybridMultilevel"/>
    <w:tmpl w:val="4EE657F6"/>
    <w:lvl w:ilvl="0" w:tplc="5EECE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174B10"/>
    <w:multiLevelType w:val="hybridMultilevel"/>
    <w:tmpl w:val="F5FE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B63B2"/>
    <w:multiLevelType w:val="hybridMultilevel"/>
    <w:tmpl w:val="DC36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544A1"/>
    <w:multiLevelType w:val="hybridMultilevel"/>
    <w:tmpl w:val="1494CC0C"/>
    <w:lvl w:ilvl="0" w:tplc="FFFFFFFF">
      <w:start w:val="1"/>
      <w:numFmt w:val="upperRoman"/>
      <w:lvlText w:val="%1."/>
      <w:lvlJc w:val="left"/>
      <w:pPr>
        <w:tabs>
          <w:tab w:val="num" w:pos="1004"/>
        </w:tabs>
        <w:ind w:left="340" w:hanging="56"/>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BD782A"/>
    <w:multiLevelType w:val="hybridMultilevel"/>
    <w:tmpl w:val="C548CF70"/>
    <w:lvl w:ilvl="0" w:tplc="0409000F">
      <w:start w:val="1"/>
      <w:numFmt w:val="decimal"/>
      <w:lvlText w:val="%1."/>
      <w:lvlJc w:val="left"/>
      <w:pPr>
        <w:tabs>
          <w:tab w:val="num" w:pos="540"/>
        </w:tabs>
        <w:ind w:left="540" w:hanging="360"/>
      </w:pPr>
      <w:rPr>
        <w:b w:val="0"/>
      </w:rPr>
    </w:lvl>
    <w:lvl w:ilvl="1" w:tplc="0C0A0003">
      <w:start w:val="1"/>
      <w:numFmt w:val="bullet"/>
      <w:lvlText w:val="o"/>
      <w:lvlJc w:val="left"/>
      <w:pPr>
        <w:tabs>
          <w:tab w:val="num" w:pos="1636"/>
        </w:tabs>
        <w:ind w:left="1636" w:hanging="360"/>
      </w:pPr>
      <w:rPr>
        <w:rFonts w:ascii="Courier New" w:hAnsi="Courier New" w:cs="Courier New"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7B976E2"/>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D2C5A"/>
    <w:multiLevelType w:val="hybridMultilevel"/>
    <w:tmpl w:val="6CF0C374"/>
    <w:lvl w:ilvl="0" w:tplc="D832A264">
      <w:start w:val="1"/>
      <w:numFmt w:val="bullet"/>
      <w:lvlText w:val=""/>
      <w:lvlJc w:val="left"/>
      <w:pPr>
        <w:tabs>
          <w:tab w:val="num" w:pos="720"/>
        </w:tabs>
        <w:ind w:left="720" w:hanging="360"/>
      </w:pPr>
      <w:rPr>
        <w:rFonts w:ascii="Wingdings" w:hAnsi="Wingdings" w:hint="default"/>
        <w:sz w:val="24"/>
        <w:szCs w:val="24"/>
      </w:rPr>
    </w:lvl>
    <w:lvl w:ilvl="1" w:tplc="FFFFFFFF">
      <w:numFmt w:val="bullet"/>
      <w:lvlText w:val="-"/>
      <w:lvlJc w:val="left"/>
      <w:pPr>
        <w:tabs>
          <w:tab w:val="num" w:pos="1440"/>
        </w:tabs>
        <w:ind w:left="1440" w:hanging="360"/>
      </w:pPr>
      <w:rPr>
        <w:rFonts w:ascii="SymbolMT" w:eastAsia="Times New Roman" w:hAnsi="SymbolMT"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26A70"/>
    <w:multiLevelType w:val="hybridMultilevel"/>
    <w:tmpl w:val="3230A544"/>
    <w:lvl w:ilvl="0" w:tplc="7A90602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9E5745"/>
    <w:multiLevelType w:val="hybridMultilevel"/>
    <w:tmpl w:val="BCA6D116"/>
    <w:lvl w:ilvl="0" w:tplc="DB8C2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ED7BDB"/>
    <w:multiLevelType w:val="hybridMultilevel"/>
    <w:tmpl w:val="9B0A6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37AA9"/>
    <w:multiLevelType w:val="hybridMultilevel"/>
    <w:tmpl w:val="A596E29E"/>
    <w:lvl w:ilvl="0" w:tplc="7E749326">
      <w:start w:val="1"/>
      <w:numFmt w:val="decimal"/>
      <w:lvlText w:val="Formato. %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0535BD"/>
    <w:multiLevelType w:val="hybridMultilevel"/>
    <w:tmpl w:val="007CE0FA"/>
    <w:lvl w:ilvl="0" w:tplc="6772FB3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B02B6"/>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23393C"/>
    <w:multiLevelType w:val="hybridMultilevel"/>
    <w:tmpl w:val="B8E4B66C"/>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C560AD80">
      <w:numFmt w:val="bullet"/>
      <w:lvlText w:val="-"/>
      <w:lvlJc w:val="left"/>
      <w:pPr>
        <w:ind w:left="2160" w:hanging="360"/>
      </w:pPr>
      <w:rPr>
        <w:rFonts w:ascii="Arial" w:eastAsia="Times New Roman" w:hAnsi="Arial" w:cs="Arial" w:hint="default"/>
        <w:b/>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2750F1"/>
    <w:multiLevelType w:val="hybridMultilevel"/>
    <w:tmpl w:val="CB3C6D60"/>
    <w:lvl w:ilvl="0" w:tplc="7A90602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D0A8C"/>
    <w:multiLevelType w:val="hybridMultilevel"/>
    <w:tmpl w:val="37AE7130"/>
    <w:lvl w:ilvl="0" w:tplc="F89AF3CE">
      <w:start w:val="1"/>
      <w:numFmt w:val="decimal"/>
      <w:lvlText w:val="%1."/>
      <w:lvlJc w:val="left"/>
      <w:pPr>
        <w:tabs>
          <w:tab w:val="num" w:pos="540"/>
        </w:tabs>
        <w:ind w:left="540" w:hanging="360"/>
      </w:pPr>
      <w:rPr>
        <w:b w:val="0"/>
      </w:rPr>
    </w:lvl>
    <w:lvl w:ilvl="1" w:tplc="0C0A0003">
      <w:start w:val="1"/>
      <w:numFmt w:val="bullet"/>
      <w:lvlText w:val="o"/>
      <w:lvlJc w:val="left"/>
      <w:pPr>
        <w:tabs>
          <w:tab w:val="num" w:pos="1636"/>
        </w:tabs>
        <w:ind w:left="1636" w:hanging="360"/>
      </w:pPr>
      <w:rPr>
        <w:rFonts w:ascii="Courier New" w:hAnsi="Courier New" w:cs="Courier New"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3675FA9"/>
    <w:multiLevelType w:val="hybridMultilevel"/>
    <w:tmpl w:val="55B2114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47965E4"/>
    <w:multiLevelType w:val="hybridMultilevel"/>
    <w:tmpl w:val="74FEA8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3C1153"/>
    <w:multiLevelType w:val="hybridMultilevel"/>
    <w:tmpl w:val="A3EC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E0092"/>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177AC3"/>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B81A42"/>
    <w:multiLevelType w:val="hybridMultilevel"/>
    <w:tmpl w:val="74682B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2C6577"/>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648DA"/>
    <w:multiLevelType w:val="hybridMultilevel"/>
    <w:tmpl w:val="5336B3A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A36349"/>
    <w:multiLevelType w:val="hybridMultilevel"/>
    <w:tmpl w:val="4C76E1F2"/>
    <w:lvl w:ilvl="0" w:tplc="BDF62994">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E744F"/>
    <w:multiLevelType w:val="hybridMultilevel"/>
    <w:tmpl w:val="37BA60B0"/>
    <w:lvl w:ilvl="0" w:tplc="AC48EF36">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697155"/>
    <w:multiLevelType w:val="multilevel"/>
    <w:tmpl w:val="B7E0B1E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B07319"/>
    <w:multiLevelType w:val="hybridMultilevel"/>
    <w:tmpl w:val="BC92AF8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ED75D2"/>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2079C5"/>
    <w:multiLevelType w:val="hybridMultilevel"/>
    <w:tmpl w:val="94C489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8E5BAD"/>
    <w:multiLevelType w:val="hybridMultilevel"/>
    <w:tmpl w:val="9F1CA262"/>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944375"/>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EF62DF"/>
    <w:multiLevelType w:val="hybridMultilevel"/>
    <w:tmpl w:val="794A7D44"/>
    <w:lvl w:ilvl="0" w:tplc="003AEAB4">
      <w:start w:val="2"/>
      <w:numFmt w:val="decimal"/>
      <w:lvlText w:val="%1."/>
      <w:lvlJc w:val="left"/>
      <w:pPr>
        <w:tabs>
          <w:tab w:val="num" w:pos="720"/>
        </w:tabs>
        <w:ind w:left="720" w:hanging="663"/>
      </w:pPr>
      <w:rPr>
        <w:rFonts w:ascii="Arial" w:hAnsi="Arial" w:hint="default"/>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FAA60F0"/>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9718531">
    <w:abstractNumId w:val="2"/>
  </w:num>
  <w:num w:numId="2" w16cid:durableId="1368483102">
    <w:abstractNumId w:val="19"/>
  </w:num>
  <w:num w:numId="3" w16cid:durableId="438260984">
    <w:abstractNumId w:val="45"/>
  </w:num>
  <w:num w:numId="4" w16cid:durableId="66266229">
    <w:abstractNumId w:val="16"/>
  </w:num>
  <w:num w:numId="5" w16cid:durableId="1524897979">
    <w:abstractNumId w:val="37"/>
  </w:num>
  <w:num w:numId="6" w16cid:durableId="1990669253">
    <w:abstractNumId w:val="29"/>
  </w:num>
  <w:num w:numId="7" w16cid:durableId="841822134">
    <w:abstractNumId w:val="28"/>
  </w:num>
  <w:num w:numId="8" w16cid:durableId="1876191977">
    <w:abstractNumId w:val="39"/>
  </w:num>
  <w:num w:numId="9" w16cid:durableId="1598516867">
    <w:abstractNumId w:val="15"/>
  </w:num>
  <w:num w:numId="10" w16cid:durableId="2052684902">
    <w:abstractNumId w:val="22"/>
  </w:num>
  <w:num w:numId="11" w16cid:durableId="1149326276">
    <w:abstractNumId w:val="24"/>
  </w:num>
  <w:num w:numId="12" w16cid:durableId="1295137847">
    <w:abstractNumId w:val="14"/>
  </w:num>
  <w:num w:numId="13" w16cid:durableId="538393179">
    <w:abstractNumId w:val="17"/>
  </w:num>
  <w:num w:numId="14" w16cid:durableId="1542204704">
    <w:abstractNumId w:val="31"/>
  </w:num>
  <w:num w:numId="15" w16cid:durableId="1433089540">
    <w:abstractNumId w:val="30"/>
  </w:num>
  <w:num w:numId="16" w16cid:durableId="1791439038">
    <w:abstractNumId w:val="42"/>
  </w:num>
  <w:num w:numId="17" w16cid:durableId="1386366325">
    <w:abstractNumId w:val="9"/>
  </w:num>
  <w:num w:numId="18" w16cid:durableId="156069333">
    <w:abstractNumId w:val="20"/>
  </w:num>
  <w:num w:numId="19" w16cid:durableId="2112384838">
    <w:abstractNumId w:val="3"/>
  </w:num>
  <w:num w:numId="20" w16cid:durableId="1271818336">
    <w:abstractNumId w:val="27"/>
  </w:num>
  <w:num w:numId="21" w16cid:durableId="895094215">
    <w:abstractNumId w:val="12"/>
  </w:num>
  <w:num w:numId="22" w16cid:durableId="285936454">
    <w:abstractNumId w:val="40"/>
  </w:num>
  <w:num w:numId="23" w16cid:durableId="523056527">
    <w:abstractNumId w:val="26"/>
  </w:num>
  <w:num w:numId="24" w16cid:durableId="1584758349">
    <w:abstractNumId w:val="36"/>
  </w:num>
  <w:num w:numId="25" w16cid:durableId="274872652">
    <w:abstractNumId w:val="43"/>
  </w:num>
  <w:num w:numId="26" w16cid:durableId="259341494">
    <w:abstractNumId w:val="6"/>
  </w:num>
  <w:num w:numId="27" w16cid:durableId="1862010860">
    <w:abstractNumId w:val="41"/>
  </w:num>
  <w:num w:numId="28" w16cid:durableId="2012024423">
    <w:abstractNumId w:val="21"/>
  </w:num>
  <w:num w:numId="29" w16cid:durableId="514805885">
    <w:abstractNumId w:val="13"/>
  </w:num>
  <w:num w:numId="30" w16cid:durableId="1041444276">
    <w:abstractNumId w:val="35"/>
  </w:num>
  <w:num w:numId="31" w16cid:durableId="843328082">
    <w:abstractNumId w:val="11"/>
  </w:num>
  <w:num w:numId="32" w16cid:durableId="201553273">
    <w:abstractNumId w:val="5"/>
  </w:num>
  <w:num w:numId="33" w16cid:durableId="884678280">
    <w:abstractNumId w:val="1"/>
  </w:num>
  <w:num w:numId="34" w16cid:durableId="687293872">
    <w:abstractNumId w:val="34"/>
  </w:num>
  <w:num w:numId="35" w16cid:durableId="1267154188">
    <w:abstractNumId w:val="18"/>
  </w:num>
  <w:num w:numId="36" w16cid:durableId="1426682542">
    <w:abstractNumId w:val="8"/>
  </w:num>
  <w:num w:numId="37" w16cid:durableId="1050542756">
    <w:abstractNumId w:val="32"/>
  </w:num>
  <w:num w:numId="38" w16cid:durableId="873034886">
    <w:abstractNumId w:val="38"/>
  </w:num>
  <w:num w:numId="39" w16cid:durableId="1172522683">
    <w:abstractNumId w:val="0"/>
  </w:num>
  <w:num w:numId="40" w16cid:durableId="91050853">
    <w:abstractNumId w:val="33"/>
  </w:num>
  <w:num w:numId="41" w16cid:durableId="1321885919">
    <w:abstractNumId w:val="7"/>
  </w:num>
  <w:num w:numId="42" w16cid:durableId="1832331246">
    <w:abstractNumId w:val="4"/>
  </w:num>
  <w:num w:numId="43" w16cid:durableId="961686962">
    <w:abstractNumId w:val="46"/>
  </w:num>
  <w:num w:numId="44" w16cid:durableId="70009752">
    <w:abstractNumId w:val="25"/>
  </w:num>
  <w:num w:numId="45" w16cid:durableId="797069990">
    <w:abstractNumId w:val="23"/>
  </w:num>
  <w:num w:numId="46" w16cid:durableId="1378507810">
    <w:abstractNumId w:val="10"/>
  </w:num>
  <w:num w:numId="47" w16cid:durableId="36799511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43"/>
    <w:rsid w:val="00000604"/>
    <w:rsid w:val="000012AB"/>
    <w:rsid w:val="00002CE3"/>
    <w:rsid w:val="000030D5"/>
    <w:rsid w:val="00003AF1"/>
    <w:rsid w:val="00003BBE"/>
    <w:rsid w:val="00004869"/>
    <w:rsid w:val="000057CF"/>
    <w:rsid w:val="000058BF"/>
    <w:rsid w:val="00006590"/>
    <w:rsid w:val="00006F0E"/>
    <w:rsid w:val="00007471"/>
    <w:rsid w:val="00007BBF"/>
    <w:rsid w:val="000102F5"/>
    <w:rsid w:val="00010635"/>
    <w:rsid w:val="000113B8"/>
    <w:rsid w:val="00011BEF"/>
    <w:rsid w:val="00014FDB"/>
    <w:rsid w:val="0002031A"/>
    <w:rsid w:val="00021D2E"/>
    <w:rsid w:val="00022102"/>
    <w:rsid w:val="0002221B"/>
    <w:rsid w:val="00022583"/>
    <w:rsid w:val="00022947"/>
    <w:rsid w:val="00024522"/>
    <w:rsid w:val="000245B6"/>
    <w:rsid w:val="000257D0"/>
    <w:rsid w:val="000308AC"/>
    <w:rsid w:val="00030D27"/>
    <w:rsid w:val="00031E07"/>
    <w:rsid w:val="00032CFF"/>
    <w:rsid w:val="00034025"/>
    <w:rsid w:val="000341DF"/>
    <w:rsid w:val="00034972"/>
    <w:rsid w:val="00036B08"/>
    <w:rsid w:val="00036D06"/>
    <w:rsid w:val="00036D4A"/>
    <w:rsid w:val="00036DAF"/>
    <w:rsid w:val="00037074"/>
    <w:rsid w:val="00037A26"/>
    <w:rsid w:val="000405B8"/>
    <w:rsid w:val="000407A9"/>
    <w:rsid w:val="000411ED"/>
    <w:rsid w:val="00044005"/>
    <w:rsid w:val="00044D11"/>
    <w:rsid w:val="00044F9A"/>
    <w:rsid w:val="00045565"/>
    <w:rsid w:val="00045F6F"/>
    <w:rsid w:val="000462E7"/>
    <w:rsid w:val="00047FB6"/>
    <w:rsid w:val="00051800"/>
    <w:rsid w:val="00053DEF"/>
    <w:rsid w:val="0005464C"/>
    <w:rsid w:val="00054988"/>
    <w:rsid w:val="0005514B"/>
    <w:rsid w:val="000553C6"/>
    <w:rsid w:val="00055919"/>
    <w:rsid w:val="000577D5"/>
    <w:rsid w:val="00057E69"/>
    <w:rsid w:val="00061F31"/>
    <w:rsid w:val="00062211"/>
    <w:rsid w:val="000640F9"/>
    <w:rsid w:val="00066193"/>
    <w:rsid w:val="000668C0"/>
    <w:rsid w:val="00070109"/>
    <w:rsid w:val="00070F75"/>
    <w:rsid w:val="0007293E"/>
    <w:rsid w:val="00073452"/>
    <w:rsid w:val="0007470B"/>
    <w:rsid w:val="00074DBF"/>
    <w:rsid w:val="00075CAD"/>
    <w:rsid w:val="00077A01"/>
    <w:rsid w:val="00081417"/>
    <w:rsid w:val="00082B9D"/>
    <w:rsid w:val="000835E2"/>
    <w:rsid w:val="000838E7"/>
    <w:rsid w:val="00083BC0"/>
    <w:rsid w:val="00083E93"/>
    <w:rsid w:val="000847D2"/>
    <w:rsid w:val="00084F21"/>
    <w:rsid w:val="00085A49"/>
    <w:rsid w:val="00087CBD"/>
    <w:rsid w:val="00091675"/>
    <w:rsid w:val="00091C88"/>
    <w:rsid w:val="00092201"/>
    <w:rsid w:val="000924A9"/>
    <w:rsid w:val="0009334C"/>
    <w:rsid w:val="00093464"/>
    <w:rsid w:val="0009353E"/>
    <w:rsid w:val="00094D3F"/>
    <w:rsid w:val="00096790"/>
    <w:rsid w:val="000A131D"/>
    <w:rsid w:val="000A2528"/>
    <w:rsid w:val="000A26CC"/>
    <w:rsid w:val="000A3340"/>
    <w:rsid w:val="000A5871"/>
    <w:rsid w:val="000A64CE"/>
    <w:rsid w:val="000A72AF"/>
    <w:rsid w:val="000B2D50"/>
    <w:rsid w:val="000B2FD2"/>
    <w:rsid w:val="000B3253"/>
    <w:rsid w:val="000B493E"/>
    <w:rsid w:val="000B4E48"/>
    <w:rsid w:val="000B5597"/>
    <w:rsid w:val="000B607E"/>
    <w:rsid w:val="000B616A"/>
    <w:rsid w:val="000B63C1"/>
    <w:rsid w:val="000B6B24"/>
    <w:rsid w:val="000B6C2D"/>
    <w:rsid w:val="000B7892"/>
    <w:rsid w:val="000B7B41"/>
    <w:rsid w:val="000C0282"/>
    <w:rsid w:val="000C04B0"/>
    <w:rsid w:val="000C336B"/>
    <w:rsid w:val="000C4907"/>
    <w:rsid w:val="000C67E8"/>
    <w:rsid w:val="000D0972"/>
    <w:rsid w:val="000D1AB9"/>
    <w:rsid w:val="000D24BD"/>
    <w:rsid w:val="000D2E93"/>
    <w:rsid w:val="000D3400"/>
    <w:rsid w:val="000D3F25"/>
    <w:rsid w:val="000D4B36"/>
    <w:rsid w:val="000D4F2F"/>
    <w:rsid w:val="000D5C13"/>
    <w:rsid w:val="000E01BE"/>
    <w:rsid w:val="000E09CF"/>
    <w:rsid w:val="000E0CB0"/>
    <w:rsid w:val="000E1091"/>
    <w:rsid w:val="000E14DE"/>
    <w:rsid w:val="000E1B6D"/>
    <w:rsid w:val="000E2284"/>
    <w:rsid w:val="000E4355"/>
    <w:rsid w:val="000E49F4"/>
    <w:rsid w:val="000E60BC"/>
    <w:rsid w:val="000E7750"/>
    <w:rsid w:val="000F1659"/>
    <w:rsid w:val="000F2930"/>
    <w:rsid w:val="000F2EFF"/>
    <w:rsid w:val="000F3921"/>
    <w:rsid w:val="000F568E"/>
    <w:rsid w:val="000F56F0"/>
    <w:rsid w:val="000F64B7"/>
    <w:rsid w:val="000F722B"/>
    <w:rsid w:val="000F7EC8"/>
    <w:rsid w:val="00102A1B"/>
    <w:rsid w:val="00103FB8"/>
    <w:rsid w:val="00104DF5"/>
    <w:rsid w:val="001064EF"/>
    <w:rsid w:val="00106CCC"/>
    <w:rsid w:val="00110210"/>
    <w:rsid w:val="001103D5"/>
    <w:rsid w:val="001107A1"/>
    <w:rsid w:val="00111C2F"/>
    <w:rsid w:val="00112179"/>
    <w:rsid w:val="0011239A"/>
    <w:rsid w:val="001175E8"/>
    <w:rsid w:val="00117853"/>
    <w:rsid w:val="00121BBC"/>
    <w:rsid w:val="00122450"/>
    <w:rsid w:val="001230A8"/>
    <w:rsid w:val="0012389E"/>
    <w:rsid w:val="0012496E"/>
    <w:rsid w:val="00124B8C"/>
    <w:rsid w:val="00124BAB"/>
    <w:rsid w:val="00125821"/>
    <w:rsid w:val="001266FD"/>
    <w:rsid w:val="0013048F"/>
    <w:rsid w:val="00130BF9"/>
    <w:rsid w:val="00132941"/>
    <w:rsid w:val="001350ED"/>
    <w:rsid w:val="001358AC"/>
    <w:rsid w:val="00136D30"/>
    <w:rsid w:val="00140ED4"/>
    <w:rsid w:val="00142B86"/>
    <w:rsid w:val="001433F8"/>
    <w:rsid w:val="00143539"/>
    <w:rsid w:val="00143AD0"/>
    <w:rsid w:val="001476D4"/>
    <w:rsid w:val="0015097D"/>
    <w:rsid w:val="00150B20"/>
    <w:rsid w:val="00150D63"/>
    <w:rsid w:val="001518AC"/>
    <w:rsid w:val="00151B02"/>
    <w:rsid w:val="00151C0D"/>
    <w:rsid w:val="00151C50"/>
    <w:rsid w:val="00152CC2"/>
    <w:rsid w:val="00153C26"/>
    <w:rsid w:val="001549E0"/>
    <w:rsid w:val="001571CC"/>
    <w:rsid w:val="00157EA5"/>
    <w:rsid w:val="00161F8A"/>
    <w:rsid w:val="0016209A"/>
    <w:rsid w:val="0016222B"/>
    <w:rsid w:val="001622C0"/>
    <w:rsid w:val="00162374"/>
    <w:rsid w:val="00162581"/>
    <w:rsid w:val="0016424D"/>
    <w:rsid w:val="001643CD"/>
    <w:rsid w:val="00164D2C"/>
    <w:rsid w:val="00165565"/>
    <w:rsid w:val="00165753"/>
    <w:rsid w:val="00165F98"/>
    <w:rsid w:val="00167827"/>
    <w:rsid w:val="001705C6"/>
    <w:rsid w:val="001723E5"/>
    <w:rsid w:val="00172D21"/>
    <w:rsid w:val="001738FA"/>
    <w:rsid w:val="0017402F"/>
    <w:rsid w:val="001759DC"/>
    <w:rsid w:val="0017737E"/>
    <w:rsid w:val="00177FA5"/>
    <w:rsid w:val="001802E3"/>
    <w:rsid w:val="001803FC"/>
    <w:rsid w:val="00180702"/>
    <w:rsid w:val="0018093D"/>
    <w:rsid w:val="001815CD"/>
    <w:rsid w:val="00181B10"/>
    <w:rsid w:val="00181E90"/>
    <w:rsid w:val="00182467"/>
    <w:rsid w:val="00182BC5"/>
    <w:rsid w:val="0018426E"/>
    <w:rsid w:val="00185A18"/>
    <w:rsid w:val="00186F0C"/>
    <w:rsid w:val="00190059"/>
    <w:rsid w:val="001901F7"/>
    <w:rsid w:val="0019051D"/>
    <w:rsid w:val="00190538"/>
    <w:rsid w:val="0019061A"/>
    <w:rsid w:val="00192D6B"/>
    <w:rsid w:val="0019555A"/>
    <w:rsid w:val="00195BCF"/>
    <w:rsid w:val="00196A58"/>
    <w:rsid w:val="00197403"/>
    <w:rsid w:val="00197D49"/>
    <w:rsid w:val="001A249A"/>
    <w:rsid w:val="001A4148"/>
    <w:rsid w:val="001A75C8"/>
    <w:rsid w:val="001A7FCC"/>
    <w:rsid w:val="001B066D"/>
    <w:rsid w:val="001B0CC7"/>
    <w:rsid w:val="001B1BBD"/>
    <w:rsid w:val="001B1DC0"/>
    <w:rsid w:val="001B2A5D"/>
    <w:rsid w:val="001B2AA4"/>
    <w:rsid w:val="001B415B"/>
    <w:rsid w:val="001B44D3"/>
    <w:rsid w:val="001B5AA8"/>
    <w:rsid w:val="001B6948"/>
    <w:rsid w:val="001B6F39"/>
    <w:rsid w:val="001B74D4"/>
    <w:rsid w:val="001C076A"/>
    <w:rsid w:val="001C2762"/>
    <w:rsid w:val="001C29FC"/>
    <w:rsid w:val="001C4629"/>
    <w:rsid w:val="001C4BB1"/>
    <w:rsid w:val="001C50C6"/>
    <w:rsid w:val="001C6668"/>
    <w:rsid w:val="001C7764"/>
    <w:rsid w:val="001D244F"/>
    <w:rsid w:val="001D48E0"/>
    <w:rsid w:val="001D5C00"/>
    <w:rsid w:val="001D7832"/>
    <w:rsid w:val="001D7C76"/>
    <w:rsid w:val="001E0F83"/>
    <w:rsid w:val="001E1F1A"/>
    <w:rsid w:val="001E2AA9"/>
    <w:rsid w:val="001E2D8E"/>
    <w:rsid w:val="001E3560"/>
    <w:rsid w:val="001E46A5"/>
    <w:rsid w:val="001E56A4"/>
    <w:rsid w:val="001E65A0"/>
    <w:rsid w:val="001E775E"/>
    <w:rsid w:val="001F182E"/>
    <w:rsid w:val="001F29F3"/>
    <w:rsid w:val="001F3C04"/>
    <w:rsid w:val="001F3FBD"/>
    <w:rsid w:val="001F429B"/>
    <w:rsid w:val="001F56C3"/>
    <w:rsid w:val="001F5A38"/>
    <w:rsid w:val="001F66B3"/>
    <w:rsid w:val="001F7C15"/>
    <w:rsid w:val="0020013B"/>
    <w:rsid w:val="00202E89"/>
    <w:rsid w:val="00203BDC"/>
    <w:rsid w:val="00204658"/>
    <w:rsid w:val="00207D54"/>
    <w:rsid w:val="00207DCB"/>
    <w:rsid w:val="00211073"/>
    <w:rsid w:val="0021149A"/>
    <w:rsid w:val="002126E5"/>
    <w:rsid w:val="00213FFB"/>
    <w:rsid w:val="00214124"/>
    <w:rsid w:val="00214843"/>
    <w:rsid w:val="00214E5C"/>
    <w:rsid w:val="002177A7"/>
    <w:rsid w:val="00220102"/>
    <w:rsid w:val="00220AAF"/>
    <w:rsid w:val="00220AE8"/>
    <w:rsid w:val="00220F30"/>
    <w:rsid w:val="0022114C"/>
    <w:rsid w:val="00223714"/>
    <w:rsid w:val="00223F28"/>
    <w:rsid w:val="002249AE"/>
    <w:rsid w:val="00224D84"/>
    <w:rsid w:val="002267BC"/>
    <w:rsid w:val="00226CEF"/>
    <w:rsid w:val="00227DC9"/>
    <w:rsid w:val="002310CD"/>
    <w:rsid w:val="002356FD"/>
    <w:rsid w:val="0023588D"/>
    <w:rsid w:val="0023654D"/>
    <w:rsid w:val="00237189"/>
    <w:rsid w:val="00237904"/>
    <w:rsid w:val="00240369"/>
    <w:rsid w:val="002424CB"/>
    <w:rsid w:val="00242B3A"/>
    <w:rsid w:val="00243AD7"/>
    <w:rsid w:val="0024518B"/>
    <w:rsid w:val="002453C2"/>
    <w:rsid w:val="00250E1F"/>
    <w:rsid w:val="00251B03"/>
    <w:rsid w:val="002524CC"/>
    <w:rsid w:val="002524CF"/>
    <w:rsid w:val="00252FB7"/>
    <w:rsid w:val="002549A3"/>
    <w:rsid w:val="00254BC8"/>
    <w:rsid w:val="00255769"/>
    <w:rsid w:val="00256FCD"/>
    <w:rsid w:val="00260A10"/>
    <w:rsid w:val="0026179B"/>
    <w:rsid w:val="00261CD4"/>
    <w:rsid w:val="002626BD"/>
    <w:rsid w:val="00262BE7"/>
    <w:rsid w:val="00262F3C"/>
    <w:rsid w:val="0026383B"/>
    <w:rsid w:val="00263FF9"/>
    <w:rsid w:val="002643DB"/>
    <w:rsid w:val="00264AC2"/>
    <w:rsid w:val="00265453"/>
    <w:rsid w:val="0026751F"/>
    <w:rsid w:val="0027133A"/>
    <w:rsid w:val="00273BF2"/>
    <w:rsid w:val="00274F70"/>
    <w:rsid w:val="00276706"/>
    <w:rsid w:val="00277F12"/>
    <w:rsid w:val="00280C1B"/>
    <w:rsid w:val="00284085"/>
    <w:rsid w:val="0028413E"/>
    <w:rsid w:val="00285B19"/>
    <w:rsid w:val="00286DB6"/>
    <w:rsid w:val="0028771E"/>
    <w:rsid w:val="0029040C"/>
    <w:rsid w:val="002934AE"/>
    <w:rsid w:val="0029468F"/>
    <w:rsid w:val="00294BF4"/>
    <w:rsid w:val="00294E9C"/>
    <w:rsid w:val="00294F29"/>
    <w:rsid w:val="00295586"/>
    <w:rsid w:val="00295A08"/>
    <w:rsid w:val="00295FD6"/>
    <w:rsid w:val="00296B5C"/>
    <w:rsid w:val="002973C1"/>
    <w:rsid w:val="002A3458"/>
    <w:rsid w:val="002A3C05"/>
    <w:rsid w:val="002A4187"/>
    <w:rsid w:val="002A5B00"/>
    <w:rsid w:val="002B132C"/>
    <w:rsid w:val="002B13CB"/>
    <w:rsid w:val="002B2776"/>
    <w:rsid w:val="002B2B9C"/>
    <w:rsid w:val="002B3380"/>
    <w:rsid w:val="002B3814"/>
    <w:rsid w:val="002B3E9B"/>
    <w:rsid w:val="002B406B"/>
    <w:rsid w:val="002B4B44"/>
    <w:rsid w:val="002B6D5A"/>
    <w:rsid w:val="002B6DF6"/>
    <w:rsid w:val="002C026B"/>
    <w:rsid w:val="002C0E18"/>
    <w:rsid w:val="002C13B6"/>
    <w:rsid w:val="002C1F5C"/>
    <w:rsid w:val="002C3B0B"/>
    <w:rsid w:val="002C469D"/>
    <w:rsid w:val="002C46A0"/>
    <w:rsid w:val="002C631C"/>
    <w:rsid w:val="002C66C3"/>
    <w:rsid w:val="002C66E9"/>
    <w:rsid w:val="002C76FD"/>
    <w:rsid w:val="002D0078"/>
    <w:rsid w:val="002D0536"/>
    <w:rsid w:val="002D07EA"/>
    <w:rsid w:val="002D30CD"/>
    <w:rsid w:val="002D49CB"/>
    <w:rsid w:val="002D6237"/>
    <w:rsid w:val="002D63CF"/>
    <w:rsid w:val="002D6912"/>
    <w:rsid w:val="002D6B84"/>
    <w:rsid w:val="002D7D31"/>
    <w:rsid w:val="002E0627"/>
    <w:rsid w:val="002E0860"/>
    <w:rsid w:val="002E0ABE"/>
    <w:rsid w:val="002E275C"/>
    <w:rsid w:val="002E3F7A"/>
    <w:rsid w:val="002E41D0"/>
    <w:rsid w:val="002E62D8"/>
    <w:rsid w:val="002E7112"/>
    <w:rsid w:val="002E79D6"/>
    <w:rsid w:val="002F02AC"/>
    <w:rsid w:val="002F08F9"/>
    <w:rsid w:val="002F0A5B"/>
    <w:rsid w:val="002F29D3"/>
    <w:rsid w:val="002F3967"/>
    <w:rsid w:val="002F41EA"/>
    <w:rsid w:val="002F4C39"/>
    <w:rsid w:val="002F5E0F"/>
    <w:rsid w:val="002F5E5D"/>
    <w:rsid w:val="002F77D1"/>
    <w:rsid w:val="002F786C"/>
    <w:rsid w:val="00300249"/>
    <w:rsid w:val="00300935"/>
    <w:rsid w:val="00301B62"/>
    <w:rsid w:val="00302547"/>
    <w:rsid w:val="00303148"/>
    <w:rsid w:val="00305699"/>
    <w:rsid w:val="00305841"/>
    <w:rsid w:val="003104BD"/>
    <w:rsid w:val="00311E35"/>
    <w:rsid w:val="0031296A"/>
    <w:rsid w:val="003137B6"/>
    <w:rsid w:val="00314654"/>
    <w:rsid w:val="00320264"/>
    <w:rsid w:val="003206EF"/>
    <w:rsid w:val="00321669"/>
    <w:rsid w:val="00321A0C"/>
    <w:rsid w:val="00322507"/>
    <w:rsid w:val="0032288E"/>
    <w:rsid w:val="003241E5"/>
    <w:rsid w:val="00325081"/>
    <w:rsid w:val="00325557"/>
    <w:rsid w:val="003259F1"/>
    <w:rsid w:val="00325A04"/>
    <w:rsid w:val="00330D3C"/>
    <w:rsid w:val="00330E2E"/>
    <w:rsid w:val="0033134E"/>
    <w:rsid w:val="0033347C"/>
    <w:rsid w:val="00334093"/>
    <w:rsid w:val="00335236"/>
    <w:rsid w:val="00335814"/>
    <w:rsid w:val="00335F71"/>
    <w:rsid w:val="00336567"/>
    <w:rsid w:val="00336D24"/>
    <w:rsid w:val="003371B8"/>
    <w:rsid w:val="00341B63"/>
    <w:rsid w:val="00342362"/>
    <w:rsid w:val="003423A6"/>
    <w:rsid w:val="00342861"/>
    <w:rsid w:val="00342939"/>
    <w:rsid w:val="003432DA"/>
    <w:rsid w:val="003432EC"/>
    <w:rsid w:val="00343874"/>
    <w:rsid w:val="00344AB2"/>
    <w:rsid w:val="00344F7F"/>
    <w:rsid w:val="0034638C"/>
    <w:rsid w:val="00347B22"/>
    <w:rsid w:val="00347BDF"/>
    <w:rsid w:val="00351BA5"/>
    <w:rsid w:val="00352F45"/>
    <w:rsid w:val="00353395"/>
    <w:rsid w:val="003538A1"/>
    <w:rsid w:val="00353BAE"/>
    <w:rsid w:val="00354A91"/>
    <w:rsid w:val="00354D7C"/>
    <w:rsid w:val="00355102"/>
    <w:rsid w:val="00355B03"/>
    <w:rsid w:val="0035710D"/>
    <w:rsid w:val="0035748B"/>
    <w:rsid w:val="00357700"/>
    <w:rsid w:val="003600AA"/>
    <w:rsid w:val="00360B8A"/>
    <w:rsid w:val="00360C10"/>
    <w:rsid w:val="00360FAD"/>
    <w:rsid w:val="0036177E"/>
    <w:rsid w:val="00363EDE"/>
    <w:rsid w:val="003645BE"/>
    <w:rsid w:val="0036628A"/>
    <w:rsid w:val="0036684E"/>
    <w:rsid w:val="00366A16"/>
    <w:rsid w:val="00370006"/>
    <w:rsid w:val="0037082E"/>
    <w:rsid w:val="00371D94"/>
    <w:rsid w:val="00373882"/>
    <w:rsid w:val="00373D31"/>
    <w:rsid w:val="003741B5"/>
    <w:rsid w:val="003778FC"/>
    <w:rsid w:val="00377E11"/>
    <w:rsid w:val="00382321"/>
    <w:rsid w:val="00382B6E"/>
    <w:rsid w:val="003832E3"/>
    <w:rsid w:val="00384212"/>
    <w:rsid w:val="003846C2"/>
    <w:rsid w:val="003853AC"/>
    <w:rsid w:val="00385AA9"/>
    <w:rsid w:val="00387007"/>
    <w:rsid w:val="003878AF"/>
    <w:rsid w:val="00387F2F"/>
    <w:rsid w:val="003917BA"/>
    <w:rsid w:val="00391D73"/>
    <w:rsid w:val="0039289C"/>
    <w:rsid w:val="00394D35"/>
    <w:rsid w:val="003955D3"/>
    <w:rsid w:val="003957C3"/>
    <w:rsid w:val="003A258A"/>
    <w:rsid w:val="003A2D00"/>
    <w:rsid w:val="003A4A84"/>
    <w:rsid w:val="003A5C99"/>
    <w:rsid w:val="003A5D99"/>
    <w:rsid w:val="003B0117"/>
    <w:rsid w:val="003B0B9D"/>
    <w:rsid w:val="003B116F"/>
    <w:rsid w:val="003B375F"/>
    <w:rsid w:val="003B4246"/>
    <w:rsid w:val="003B4B28"/>
    <w:rsid w:val="003B5F29"/>
    <w:rsid w:val="003B609E"/>
    <w:rsid w:val="003B6DCC"/>
    <w:rsid w:val="003B6FD4"/>
    <w:rsid w:val="003C1AF2"/>
    <w:rsid w:val="003C2C21"/>
    <w:rsid w:val="003C3CD2"/>
    <w:rsid w:val="003C42FA"/>
    <w:rsid w:val="003C5302"/>
    <w:rsid w:val="003C5B8A"/>
    <w:rsid w:val="003C6225"/>
    <w:rsid w:val="003C7955"/>
    <w:rsid w:val="003C7F3D"/>
    <w:rsid w:val="003D1032"/>
    <w:rsid w:val="003D2E8F"/>
    <w:rsid w:val="003D451C"/>
    <w:rsid w:val="003D595B"/>
    <w:rsid w:val="003D5A99"/>
    <w:rsid w:val="003D5D7A"/>
    <w:rsid w:val="003D68D0"/>
    <w:rsid w:val="003E02FD"/>
    <w:rsid w:val="003E04FA"/>
    <w:rsid w:val="003E090F"/>
    <w:rsid w:val="003E4A8D"/>
    <w:rsid w:val="003E5D5C"/>
    <w:rsid w:val="003E60E8"/>
    <w:rsid w:val="003E639A"/>
    <w:rsid w:val="003F082C"/>
    <w:rsid w:val="003F2CC4"/>
    <w:rsid w:val="003F2F29"/>
    <w:rsid w:val="003F315D"/>
    <w:rsid w:val="003F4265"/>
    <w:rsid w:val="003F4408"/>
    <w:rsid w:val="003F4DAF"/>
    <w:rsid w:val="003F67C3"/>
    <w:rsid w:val="003F6BE7"/>
    <w:rsid w:val="003F6FA9"/>
    <w:rsid w:val="003F78CB"/>
    <w:rsid w:val="003F7B62"/>
    <w:rsid w:val="0040029B"/>
    <w:rsid w:val="004022E5"/>
    <w:rsid w:val="004025E0"/>
    <w:rsid w:val="00403823"/>
    <w:rsid w:val="00404679"/>
    <w:rsid w:val="00404C0E"/>
    <w:rsid w:val="004063F9"/>
    <w:rsid w:val="0040713D"/>
    <w:rsid w:val="004071AA"/>
    <w:rsid w:val="00407666"/>
    <w:rsid w:val="004104A8"/>
    <w:rsid w:val="004108C9"/>
    <w:rsid w:val="0041121D"/>
    <w:rsid w:val="00411C60"/>
    <w:rsid w:val="0041222A"/>
    <w:rsid w:val="00412C2C"/>
    <w:rsid w:val="004132A3"/>
    <w:rsid w:val="00415789"/>
    <w:rsid w:val="004223A5"/>
    <w:rsid w:val="004244C9"/>
    <w:rsid w:val="00424E4C"/>
    <w:rsid w:val="00427560"/>
    <w:rsid w:val="0042776F"/>
    <w:rsid w:val="00430BD9"/>
    <w:rsid w:val="00435AE7"/>
    <w:rsid w:val="00435D74"/>
    <w:rsid w:val="00436124"/>
    <w:rsid w:val="00437D51"/>
    <w:rsid w:val="00437E38"/>
    <w:rsid w:val="00437EB1"/>
    <w:rsid w:val="00437F65"/>
    <w:rsid w:val="004401E6"/>
    <w:rsid w:val="00440893"/>
    <w:rsid w:val="0044156D"/>
    <w:rsid w:val="004428C8"/>
    <w:rsid w:val="004436E7"/>
    <w:rsid w:val="004440DB"/>
    <w:rsid w:val="0044509B"/>
    <w:rsid w:val="004454A3"/>
    <w:rsid w:val="0044594B"/>
    <w:rsid w:val="00445AEA"/>
    <w:rsid w:val="00445E01"/>
    <w:rsid w:val="00446C23"/>
    <w:rsid w:val="00447043"/>
    <w:rsid w:val="00447DE5"/>
    <w:rsid w:val="00450450"/>
    <w:rsid w:val="004509FF"/>
    <w:rsid w:val="00450DC3"/>
    <w:rsid w:val="00451C78"/>
    <w:rsid w:val="00452177"/>
    <w:rsid w:val="004527C9"/>
    <w:rsid w:val="00452E66"/>
    <w:rsid w:val="00453C5E"/>
    <w:rsid w:val="00454FFF"/>
    <w:rsid w:val="0045535A"/>
    <w:rsid w:val="00455E28"/>
    <w:rsid w:val="004561C4"/>
    <w:rsid w:val="0045677E"/>
    <w:rsid w:val="00456987"/>
    <w:rsid w:val="004576CD"/>
    <w:rsid w:val="00457B4E"/>
    <w:rsid w:val="004607E3"/>
    <w:rsid w:val="004614EE"/>
    <w:rsid w:val="004628F5"/>
    <w:rsid w:val="00462FEB"/>
    <w:rsid w:val="00463567"/>
    <w:rsid w:val="00463DB9"/>
    <w:rsid w:val="00464308"/>
    <w:rsid w:val="00464A35"/>
    <w:rsid w:val="00464E66"/>
    <w:rsid w:val="004653F8"/>
    <w:rsid w:val="004657F4"/>
    <w:rsid w:val="00466A24"/>
    <w:rsid w:val="00467015"/>
    <w:rsid w:val="00467501"/>
    <w:rsid w:val="00470924"/>
    <w:rsid w:val="00470DA9"/>
    <w:rsid w:val="00471E1A"/>
    <w:rsid w:val="00472DB8"/>
    <w:rsid w:val="00473349"/>
    <w:rsid w:val="00473C51"/>
    <w:rsid w:val="00473CE9"/>
    <w:rsid w:val="004748F0"/>
    <w:rsid w:val="00474C8C"/>
    <w:rsid w:val="00474E6E"/>
    <w:rsid w:val="00475A7D"/>
    <w:rsid w:val="00476BF7"/>
    <w:rsid w:val="00476C22"/>
    <w:rsid w:val="00480AF9"/>
    <w:rsid w:val="0048122F"/>
    <w:rsid w:val="00484258"/>
    <w:rsid w:val="004859FB"/>
    <w:rsid w:val="00485B71"/>
    <w:rsid w:val="00485C44"/>
    <w:rsid w:val="004869B3"/>
    <w:rsid w:val="00490345"/>
    <w:rsid w:val="00490F52"/>
    <w:rsid w:val="00491537"/>
    <w:rsid w:val="00492AEB"/>
    <w:rsid w:val="0049323F"/>
    <w:rsid w:val="00494B4F"/>
    <w:rsid w:val="00496504"/>
    <w:rsid w:val="00496985"/>
    <w:rsid w:val="00497392"/>
    <w:rsid w:val="004A0C56"/>
    <w:rsid w:val="004A188D"/>
    <w:rsid w:val="004A3200"/>
    <w:rsid w:val="004A440D"/>
    <w:rsid w:val="004A4E9B"/>
    <w:rsid w:val="004A5122"/>
    <w:rsid w:val="004A5413"/>
    <w:rsid w:val="004A67FC"/>
    <w:rsid w:val="004A7A4E"/>
    <w:rsid w:val="004A7A99"/>
    <w:rsid w:val="004A7BF3"/>
    <w:rsid w:val="004A7D25"/>
    <w:rsid w:val="004B0571"/>
    <w:rsid w:val="004B0655"/>
    <w:rsid w:val="004B0B7D"/>
    <w:rsid w:val="004B1BC5"/>
    <w:rsid w:val="004B3010"/>
    <w:rsid w:val="004B30F3"/>
    <w:rsid w:val="004B3558"/>
    <w:rsid w:val="004B4D2B"/>
    <w:rsid w:val="004B4EED"/>
    <w:rsid w:val="004B598A"/>
    <w:rsid w:val="004B5C14"/>
    <w:rsid w:val="004B60A0"/>
    <w:rsid w:val="004B6538"/>
    <w:rsid w:val="004B70BA"/>
    <w:rsid w:val="004B7C22"/>
    <w:rsid w:val="004C0878"/>
    <w:rsid w:val="004C1A3D"/>
    <w:rsid w:val="004C20BA"/>
    <w:rsid w:val="004C2D36"/>
    <w:rsid w:val="004C339D"/>
    <w:rsid w:val="004C4225"/>
    <w:rsid w:val="004C575A"/>
    <w:rsid w:val="004C68E6"/>
    <w:rsid w:val="004C772C"/>
    <w:rsid w:val="004D0197"/>
    <w:rsid w:val="004D1DE1"/>
    <w:rsid w:val="004D2119"/>
    <w:rsid w:val="004D2509"/>
    <w:rsid w:val="004D27C8"/>
    <w:rsid w:val="004D2FDA"/>
    <w:rsid w:val="004D3D05"/>
    <w:rsid w:val="004D6238"/>
    <w:rsid w:val="004D66C7"/>
    <w:rsid w:val="004D6B31"/>
    <w:rsid w:val="004D72F9"/>
    <w:rsid w:val="004D7331"/>
    <w:rsid w:val="004D7B34"/>
    <w:rsid w:val="004D7CB3"/>
    <w:rsid w:val="004E0ABE"/>
    <w:rsid w:val="004E132F"/>
    <w:rsid w:val="004E26AA"/>
    <w:rsid w:val="004E303B"/>
    <w:rsid w:val="004E61DF"/>
    <w:rsid w:val="004E6677"/>
    <w:rsid w:val="004E7962"/>
    <w:rsid w:val="004F0A8F"/>
    <w:rsid w:val="004F0F3E"/>
    <w:rsid w:val="004F0F59"/>
    <w:rsid w:val="004F40E9"/>
    <w:rsid w:val="004F4513"/>
    <w:rsid w:val="004F4830"/>
    <w:rsid w:val="004F5D32"/>
    <w:rsid w:val="004F61C1"/>
    <w:rsid w:val="00501125"/>
    <w:rsid w:val="0050121A"/>
    <w:rsid w:val="00502208"/>
    <w:rsid w:val="00502360"/>
    <w:rsid w:val="00502F1D"/>
    <w:rsid w:val="005062F9"/>
    <w:rsid w:val="00506DA0"/>
    <w:rsid w:val="00506EA9"/>
    <w:rsid w:val="00507E6E"/>
    <w:rsid w:val="00510488"/>
    <w:rsid w:val="005109DE"/>
    <w:rsid w:val="00511738"/>
    <w:rsid w:val="00511F71"/>
    <w:rsid w:val="005128A4"/>
    <w:rsid w:val="00512B41"/>
    <w:rsid w:val="005145CE"/>
    <w:rsid w:val="00514997"/>
    <w:rsid w:val="00517394"/>
    <w:rsid w:val="005220CE"/>
    <w:rsid w:val="00522692"/>
    <w:rsid w:val="00524EE3"/>
    <w:rsid w:val="00525648"/>
    <w:rsid w:val="00527BD2"/>
    <w:rsid w:val="0053066A"/>
    <w:rsid w:val="005311E3"/>
    <w:rsid w:val="00533A80"/>
    <w:rsid w:val="005342F0"/>
    <w:rsid w:val="00534AE0"/>
    <w:rsid w:val="00535CB6"/>
    <w:rsid w:val="00537238"/>
    <w:rsid w:val="00541F80"/>
    <w:rsid w:val="00542348"/>
    <w:rsid w:val="00542805"/>
    <w:rsid w:val="00543392"/>
    <w:rsid w:val="005441E7"/>
    <w:rsid w:val="00545703"/>
    <w:rsid w:val="00545807"/>
    <w:rsid w:val="00550108"/>
    <w:rsid w:val="00550663"/>
    <w:rsid w:val="00551B25"/>
    <w:rsid w:val="0055239D"/>
    <w:rsid w:val="00553CA7"/>
    <w:rsid w:val="00553CD6"/>
    <w:rsid w:val="00553FAF"/>
    <w:rsid w:val="00554CCE"/>
    <w:rsid w:val="00556044"/>
    <w:rsid w:val="0056017E"/>
    <w:rsid w:val="00561914"/>
    <w:rsid w:val="005622DA"/>
    <w:rsid w:val="00562FFF"/>
    <w:rsid w:val="005631D8"/>
    <w:rsid w:val="00563D10"/>
    <w:rsid w:val="00564B84"/>
    <w:rsid w:val="00565174"/>
    <w:rsid w:val="005658D5"/>
    <w:rsid w:val="00565DDA"/>
    <w:rsid w:val="005660FD"/>
    <w:rsid w:val="00566714"/>
    <w:rsid w:val="0056787C"/>
    <w:rsid w:val="00570575"/>
    <w:rsid w:val="00571CAC"/>
    <w:rsid w:val="00573841"/>
    <w:rsid w:val="00574254"/>
    <w:rsid w:val="005754DD"/>
    <w:rsid w:val="00575C08"/>
    <w:rsid w:val="00575E76"/>
    <w:rsid w:val="005760BB"/>
    <w:rsid w:val="00576478"/>
    <w:rsid w:val="00577DB6"/>
    <w:rsid w:val="0058010C"/>
    <w:rsid w:val="00580B04"/>
    <w:rsid w:val="00580E86"/>
    <w:rsid w:val="00581186"/>
    <w:rsid w:val="00581AEA"/>
    <w:rsid w:val="005825FA"/>
    <w:rsid w:val="00582DC8"/>
    <w:rsid w:val="0058313B"/>
    <w:rsid w:val="00583C65"/>
    <w:rsid w:val="00583D44"/>
    <w:rsid w:val="00584315"/>
    <w:rsid w:val="00585F46"/>
    <w:rsid w:val="00586371"/>
    <w:rsid w:val="00586A87"/>
    <w:rsid w:val="005902DF"/>
    <w:rsid w:val="00590624"/>
    <w:rsid w:val="00590D1B"/>
    <w:rsid w:val="0059101F"/>
    <w:rsid w:val="00591121"/>
    <w:rsid w:val="005917CB"/>
    <w:rsid w:val="00591C20"/>
    <w:rsid w:val="005936A8"/>
    <w:rsid w:val="0059488F"/>
    <w:rsid w:val="00595BB2"/>
    <w:rsid w:val="00596285"/>
    <w:rsid w:val="00596AE7"/>
    <w:rsid w:val="00597A81"/>
    <w:rsid w:val="00597F60"/>
    <w:rsid w:val="005A0690"/>
    <w:rsid w:val="005A1C60"/>
    <w:rsid w:val="005A1D19"/>
    <w:rsid w:val="005A22BC"/>
    <w:rsid w:val="005A2603"/>
    <w:rsid w:val="005A2D0C"/>
    <w:rsid w:val="005A5565"/>
    <w:rsid w:val="005A5694"/>
    <w:rsid w:val="005A5CE9"/>
    <w:rsid w:val="005A7160"/>
    <w:rsid w:val="005A7D00"/>
    <w:rsid w:val="005B02F5"/>
    <w:rsid w:val="005B0C96"/>
    <w:rsid w:val="005B0FC5"/>
    <w:rsid w:val="005B2B53"/>
    <w:rsid w:val="005B2F38"/>
    <w:rsid w:val="005B3848"/>
    <w:rsid w:val="005B3EDB"/>
    <w:rsid w:val="005B5D36"/>
    <w:rsid w:val="005B7169"/>
    <w:rsid w:val="005C01CA"/>
    <w:rsid w:val="005C1770"/>
    <w:rsid w:val="005C272D"/>
    <w:rsid w:val="005C2E18"/>
    <w:rsid w:val="005C3C3E"/>
    <w:rsid w:val="005C5B94"/>
    <w:rsid w:val="005C6033"/>
    <w:rsid w:val="005C6B1B"/>
    <w:rsid w:val="005C7199"/>
    <w:rsid w:val="005C7428"/>
    <w:rsid w:val="005D077D"/>
    <w:rsid w:val="005D1150"/>
    <w:rsid w:val="005D293B"/>
    <w:rsid w:val="005D2C99"/>
    <w:rsid w:val="005D2ECB"/>
    <w:rsid w:val="005D2FD3"/>
    <w:rsid w:val="005D4942"/>
    <w:rsid w:val="005D4BB3"/>
    <w:rsid w:val="005D5BA2"/>
    <w:rsid w:val="005D7F1F"/>
    <w:rsid w:val="005E003B"/>
    <w:rsid w:val="005E017A"/>
    <w:rsid w:val="005E129E"/>
    <w:rsid w:val="005E1B24"/>
    <w:rsid w:val="005E304D"/>
    <w:rsid w:val="005E30F0"/>
    <w:rsid w:val="005E3C01"/>
    <w:rsid w:val="005E4ACA"/>
    <w:rsid w:val="005E689E"/>
    <w:rsid w:val="005F08B0"/>
    <w:rsid w:val="005F5ADB"/>
    <w:rsid w:val="005F5DA9"/>
    <w:rsid w:val="005F6285"/>
    <w:rsid w:val="005F6CF9"/>
    <w:rsid w:val="005F7B02"/>
    <w:rsid w:val="005F7B29"/>
    <w:rsid w:val="0060133A"/>
    <w:rsid w:val="00601524"/>
    <w:rsid w:val="006017DC"/>
    <w:rsid w:val="00604829"/>
    <w:rsid w:val="00610280"/>
    <w:rsid w:val="006107FF"/>
    <w:rsid w:val="00610DC9"/>
    <w:rsid w:val="00610FCB"/>
    <w:rsid w:val="00610FDE"/>
    <w:rsid w:val="00612360"/>
    <w:rsid w:val="00612DD2"/>
    <w:rsid w:val="00612E04"/>
    <w:rsid w:val="00613061"/>
    <w:rsid w:val="006136CC"/>
    <w:rsid w:val="00614607"/>
    <w:rsid w:val="00614C71"/>
    <w:rsid w:val="006155B1"/>
    <w:rsid w:val="0061626A"/>
    <w:rsid w:val="006175CF"/>
    <w:rsid w:val="00621435"/>
    <w:rsid w:val="00621EC1"/>
    <w:rsid w:val="00622676"/>
    <w:rsid w:val="00622F32"/>
    <w:rsid w:val="00625AF2"/>
    <w:rsid w:val="00626DE4"/>
    <w:rsid w:val="00627027"/>
    <w:rsid w:val="00627D21"/>
    <w:rsid w:val="00627D2D"/>
    <w:rsid w:val="00631D5D"/>
    <w:rsid w:val="00632A66"/>
    <w:rsid w:val="0063507C"/>
    <w:rsid w:val="00635A1B"/>
    <w:rsid w:val="0063709E"/>
    <w:rsid w:val="00637155"/>
    <w:rsid w:val="006407EC"/>
    <w:rsid w:val="00640C5B"/>
    <w:rsid w:val="0064280A"/>
    <w:rsid w:val="006443F6"/>
    <w:rsid w:val="00644672"/>
    <w:rsid w:val="00645CD0"/>
    <w:rsid w:val="006466CE"/>
    <w:rsid w:val="006467CB"/>
    <w:rsid w:val="006478CB"/>
    <w:rsid w:val="00647A11"/>
    <w:rsid w:val="006539C6"/>
    <w:rsid w:val="00653B7A"/>
    <w:rsid w:val="00653E8F"/>
    <w:rsid w:val="00654C3E"/>
    <w:rsid w:val="00655324"/>
    <w:rsid w:val="00655A86"/>
    <w:rsid w:val="00655FC7"/>
    <w:rsid w:val="00657546"/>
    <w:rsid w:val="00657E1F"/>
    <w:rsid w:val="00663F23"/>
    <w:rsid w:val="00665033"/>
    <w:rsid w:val="006700D9"/>
    <w:rsid w:val="006709C1"/>
    <w:rsid w:val="00671D5A"/>
    <w:rsid w:val="00671EF6"/>
    <w:rsid w:val="006727A8"/>
    <w:rsid w:val="0067509C"/>
    <w:rsid w:val="00675169"/>
    <w:rsid w:val="0068028B"/>
    <w:rsid w:val="006803B6"/>
    <w:rsid w:val="00680944"/>
    <w:rsid w:val="0068097E"/>
    <w:rsid w:val="00681CD6"/>
    <w:rsid w:val="00682649"/>
    <w:rsid w:val="006840F6"/>
    <w:rsid w:val="00684B01"/>
    <w:rsid w:val="00684D34"/>
    <w:rsid w:val="00684F36"/>
    <w:rsid w:val="00686144"/>
    <w:rsid w:val="00686247"/>
    <w:rsid w:val="006869A8"/>
    <w:rsid w:val="00687460"/>
    <w:rsid w:val="00687CB7"/>
    <w:rsid w:val="006911EE"/>
    <w:rsid w:val="0069552E"/>
    <w:rsid w:val="00696BE2"/>
    <w:rsid w:val="00696C89"/>
    <w:rsid w:val="0069700A"/>
    <w:rsid w:val="006971F5"/>
    <w:rsid w:val="00697CA7"/>
    <w:rsid w:val="00697E93"/>
    <w:rsid w:val="006A02E8"/>
    <w:rsid w:val="006A04D6"/>
    <w:rsid w:val="006A335E"/>
    <w:rsid w:val="006A4692"/>
    <w:rsid w:val="006A4FA9"/>
    <w:rsid w:val="006A5315"/>
    <w:rsid w:val="006A79F5"/>
    <w:rsid w:val="006B0136"/>
    <w:rsid w:val="006B1872"/>
    <w:rsid w:val="006B19A0"/>
    <w:rsid w:val="006B1E5A"/>
    <w:rsid w:val="006B28DD"/>
    <w:rsid w:val="006B36F1"/>
    <w:rsid w:val="006B4684"/>
    <w:rsid w:val="006B50E6"/>
    <w:rsid w:val="006B59D3"/>
    <w:rsid w:val="006B6989"/>
    <w:rsid w:val="006B6D54"/>
    <w:rsid w:val="006C02C5"/>
    <w:rsid w:val="006C19B6"/>
    <w:rsid w:val="006C1E3A"/>
    <w:rsid w:val="006C2CE8"/>
    <w:rsid w:val="006C3AED"/>
    <w:rsid w:val="006C447F"/>
    <w:rsid w:val="006C4594"/>
    <w:rsid w:val="006C535A"/>
    <w:rsid w:val="006C6270"/>
    <w:rsid w:val="006C6350"/>
    <w:rsid w:val="006C79D6"/>
    <w:rsid w:val="006C7DF1"/>
    <w:rsid w:val="006C7F3C"/>
    <w:rsid w:val="006D0A21"/>
    <w:rsid w:val="006D2C41"/>
    <w:rsid w:val="006D2DA7"/>
    <w:rsid w:val="006D3930"/>
    <w:rsid w:val="006D4323"/>
    <w:rsid w:val="006D443A"/>
    <w:rsid w:val="006D51FD"/>
    <w:rsid w:val="006D604A"/>
    <w:rsid w:val="006D69F5"/>
    <w:rsid w:val="006D74C0"/>
    <w:rsid w:val="006E08A3"/>
    <w:rsid w:val="006E1859"/>
    <w:rsid w:val="006E22E9"/>
    <w:rsid w:val="006E39DA"/>
    <w:rsid w:val="006E68C1"/>
    <w:rsid w:val="006E6A7B"/>
    <w:rsid w:val="006E705A"/>
    <w:rsid w:val="006E758E"/>
    <w:rsid w:val="006E77CF"/>
    <w:rsid w:val="006F0171"/>
    <w:rsid w:val="006F0BC4"/>
    <w:rsid w:val="006F1A49"/>
    <w:rsid w:val="006F2DED"/>
    <w:rsid w:val="006F378F"/>
    <w:rsid w:val="006F3B0A"/>
    <w:rsid w:val="006F4462"/>
    <w:rsid w:val="006F60CC"/>
    <w:rsid w:val="00700EB9"/>
    <w:rsid w:val="007028AB"/>
    <w:rsid w:val="00702DCD"/>
    <w:rsid w:val="0070368D"/>
    <w:rsid w:val="00704B84"/>
    <w:rsid w:val="007058DA"/>
    <w:rsid w:val="00706F5F"/>
    <w:rsid w:val="00707DA6"/>
    <w:rsid w:val="007116CA"/>
    <w:rsid w:val="00711921"/>
    <w:rsid w:val="0071375D"/>
    <w:rsid w:val="00714A12"/>
    <w:rsid w:val="00715933"/>
    <w:rsid w:val="007162C2"/>
    <w:rsid w:val="0071682C"/>
    <w:rsid w:val="00716FC7"/>
    <w:rsid w:val="00721076"/>
    <w:rsid w:val="007220D8"/>
    <w:rsid w:val="0072238F"/>
    <w:rsid w:val="00722FF0"/>
    <w:rsid w:val="0072392D"/>
    <w:rsid w:val="007241DC"/>
    <w:rsid w:val="007258E1"/>
    <w:rsid w:val="007318A9"/>
    <w:rsid w:val="00731ECA"/>
    <w:rsid w:val="007320C9"/>
    <w:rsid w:val="00733376"/>
    <w:rsid w:val="00733CE5"/>
    <w:rsid w:val="00734530"/>
    <w:rsid w:val="00735670"/>
    <w:rsid w:val="00735DA4"/>
    <w:rsid w:val="00736963"/>
    <w:rsid w:val="00737191"/>
    <w:rsid w:val="00737B4B"/>
    <w:rsid w:val="00741435"/>
    <w:rsid w:val="00742769"/>
    <w:rsid w:val="00742F7E"/>
    <w:rsid w:val="00744603"/>
    <w:rsid w:val="007449E1"/>
    <w:rsid w:val="00745439"/>
    <w:rsid w:val="007465DF"/>
    <w:rsid w:val="0075187B"/>
    <w:rsid w:val="00752F8D"/>
    <w:rsid w:val="007530E2"/>
    <w:rsid w:val="00753ED9"/>
    <w:rsid w:val="00754553"/>
    <w:rsid w:val="0075715B"/>
    <w:rsid w:val="0076054F"/>
    <w:rsid w:val="00762A69"/>
    <w:rsid w:val="007634BF"/>
    <w:rsid w:val="007637E1"/>
    <w:rsid w:val="0076387D"/>
    <w:rsid w:val="00764AF6"/>
    <w:rsid w:val="00765AE3"/>
    <w:rsid w:val="00766A37"/>
    <w:rsid w:val="00766EDD"/>
    <w:rsid w:val="00767989"/>
    <w:rsid w:val="00767FA6"/>
    <w:rsid w:val="00770BFB"/>
    <w:rsid w:val="00770CA5"/>
    <w:rsid w:val="007717CF"/>
    <w:rsid w:val="00772AAB"/>
    <w:rsid w:val="00774EFF"/>
    <w:rsid w:val="00775F13"/>
    <w:rsid w:val="00777462"/>
    <w:rsid w:val="007776CA"/>
    <w:rsid w:val="0078046A"/>
    <w:rsid w:val="007812CA"/>
    <w:rsid w:val="00782541"/>
    <w:rsid w:val="00782A46"/>
    <w:rsid w:val="007847A2"/>
    <w:rsid w:val="00785782"/>
    <w:rsid w:val="00787BFF"/>
    <w:rsid w:val="00790467"/>
    <w:rsid w:val="00793648"/>
    <w:rsid w:val="00796091"/>
    <w:rsid w:val="00796290"/>
    <w:rsid w:val="007963A6"/>
    <w:rsid w:val="00797172"/>
    <w:rsid w:val="007976E2"/>
    <w:rsid w:val="00797AAA"/>
    <w:rsid w:val="007A1313"/>
    <w:rsid w:val="007A219E"/>
    <w:rsid w:val="007A315C"/>
    <w:rsid w:val="007A565D"/>
    <w:rsid w:val="007A5E14"/>
    <w:rsid w:val="007B081E"/>
    <w:rsid w:val="007B186E"/>
    <w:rsid w:val="007B39FA"/>
    <w:rsid w:val="007B4A88"/>
    <w:rsid w:val="007B5329"/>
    <w:rsid w:val="007C03D0"/>
    <w:rsid w:val="007C08EF"/>
    <w:rsid w:val="007C1A1A"/>
    <w:rsid w:val="007C1F91"/>
    <w:rsid w:val="007C2930"/>
    <w:rsid w:val="007C2981"/>
    <w:rsid w:val="007C4082"/>
    <w:rsid w:val="007C578D"/>
    <w:rsid w:val="007C63EF"/>
    <w:rsid w:val="007C66BD"/>
    <w:rsid w:val="007D114C"/>
    <w:rsid w:val="007D1314"/>
    <w:rsid w:val="007D1CCC"/>
    <w:rsid w:val="007D2187"/>
    <w:rsid w:val="007D2731"/>
    <w:rsid w:val="007D2B6D"/>
    <w:rsid w:val="007D2DC3"/>
    <w:rsid w:val="007D3266"/>
    <w:rsid w:val="007D3B2A"/>
    <w:rsid w:val="007D4E5C"/>
    <w:rsid w:val="007D5E3F"/>
    <w:rsid w:val="007D6562"/>
    <w:rsid w:val="007E0FE7"/>
    <w:rsid w:val="007E1423"/>
    <w:rsid w:val="007E1AE2"/>
    <w:rsid w:val="007E259D"/>
    <w:rsid w:val="007E3C73"/>
    <w:rsid w:val="007E4865"/>
    <w:rsid w:val="007E4FE2"/>
    <w:rsid w:val="007E556F"/>
    <w:rsid w:val="007E6A1C"/>
    <w:rsid w:val="007F08AC"/>
    <w:rsid w:val="007F1DB7"/>
    <w:rsid w:val="007F37C7"/>
    <w:rsid w:val="007F3B28"/>
    <w:rsid w:val="007F4ED5"/>
    <w:rsid w:val="007F55A2"/>
    <w:rsid w:val="007F5B23"/>
    <w:rsid w:val="007F5B5E"/>
    <w:rsid w:val="007F5E83"/>
    <w:rsid w:val="00802026"/>
    <w:rsid w:val="00802BE5"/>
    <w:rsid w:val="008031C1"/>
    <w:rsid w:val="008032D2"/>
    <w:rsid w:val="00803B48"/>
    <w:rsid w:val="00804107"/>
    <w:rsid w:val="008042BE"/>
    <w:rsid w:val="00804D49"/>
    <w:rsid w:val="008053E5"/>
    <w:rsid w:val="00805A07"/>
    <w:rsid w:val="0080614C"/>
    <w:rsid w:val="0080752C"/>
    <w:rsid w:val="008102DF"/>
    <w:rsid w:val="0081137A"/>
    <w:rsid w:val="00811CC6"/>
    <w:rsid w:val="0081368E"/>
    <w:rsid w:val="00814F44"/>
    <w:rsid w:val="008168DB"/>
    <w:rsid w:val="00816BC5"/>
    <w:rsid w:val="00816D84"/>
    <w:rsid w:val="00820099"/>
    <w:rsid w:val="00820C7A"/>
    <w:rsid w:val="00821024"/>
    <w:rsid w:val="00822D80"/>
    <w:rsid w:val="00823B5F"/>
    <w:rsid w:val="0082517B"/>
    <w:rsid w:val="008261B6"/>
    <w:rsid w:val="0082639C"/>
    <w:rsid w:val="00826EA4"/>
    <w:rsid w:val="00830672"/>
    <w:rsid w:val="008314E4"/>
    <w:rsid w:val="00833624"/>
    <w:rsid w:val="00833EBE"/>
    <w:rsid w:val="0083459C"/>
    <w:rsid w:val="0083522B"/>
    <w:rsid w:val="0083536D"/>
    <w:rsid w:val="00835B55"/>
    <w:rsid w:val="00835E30"/>
    <w:rsid w:val="008361DE"/>
    <w:rsid w:val="00836D78"/>
    <w:rsid w:val="00837DCE"/>
    <w:rsid w:val="008403C1"/>
    <w:rsid w:val="00840662"/>
    <w:rsid w:val="0084077A"/>
    <w:rsid w:val="00840ED8"/>
    <w:rsid w:val="00841651"/>
    <w:rsid w:val="00842198"/>
    <w:rsid w:val="0084230B"/>
    <w:rsid w:val="00842998"/>
    <w:rsid w:val="00842BC2"/>
    <w:rsid w:val="008436B6"/>
    <w:rsid w:val="00843957"/>
    <w:rsid w:val="00843A83"/>
    <w:rsid w:val="00844472"/>
    <w:rsid w:val="00844AB9"/>
    <w:rsid w:val="00844D44"/>
    <w:rsid w:val="008453F8"/>
    <w:rsid w:val="00846007"/>
    <w:rsid w:val="008462E1"/>
    <w:rsid w:val="00847DBF"/>
    <w:rsid w:val="00850DAB"/>
    <w:rsid w:val="008513FB"/>
    <w:rsid w:val="008535AB"/>
    <w:rsid w:val="008538FA"/>
    <w:rsid w:val="00855A23"/>
    <w:rsid w:val="00856F76"/>
    <w:rsid w:val="00862DD0"/>
    <w:rsid w:val="008648CC"/>
    <w:rsid w:val="008667B3"/>
    <w:rsid w:val="00866888"/>
    <w:rsid w:val="008700C4"/>
    <w:rsid w:val="00870422"/>
    <w:rsid w:val="00870989"/>
    <w:rsid w:val="00872720"/>
    <w:rsid w:val="00872D5A"/>
    <w:rsid w:val="0087424E"/>
    <w:rsid w:val="00874F2F"/>
    <w:rsid w:val="008757EC"/>
    <w:rsid w:val="00875897"/>
    <w:rsid w:val="00876578"/>
    <w:rsid w:val="008774E1"/>
    <w:rsid w:val="00877811"/>
    <w:rsid w:val="0087787C"/>
    <w:rsid w:val="00877919"/>
    <w:rsid w:val="008805EE"/>
    <w:rsid w:val="00880B17"/>
    <w:rsid w:val="0088122A"/>
    <w:rsid w:val="008819EA"/>
    <w:rsid w:val="00882F89"/>
    <w:rsid w:val="0088414D"/>
    <w:rsid w:val="00884175"/>
    <w:rsid w:val="0088555C"/>
    <w:rsid w:val="008856EE"/>
    <w:rsid w:val="008867AE"/>
    <w:rsid w:val="00886D53"/>
    <w:rsid w:val="008879F5"/>
    <w:rsid w:val="0089003C"/>
    <w:rsid w:val="00892026"/>
    <w:rsid w:val="00894946"/>
    <w:rsid w:val="00896C6C"/>
    <w:rsid w:val="008A0554"/>
    <w:rsid w:val="008A1EFB"/>
    <w:rsid w:val="008A24AB"/>
    <w:rsid w:val="008A25E5"/>
    <w:rsid w:val="008A2CAF"/>
    <w:rsid w:val="008A3F64"/>
    <w:rsid w:val="008A4258"/>
    <w:rsid w:val="008A4836"/>
    <w:rsid w:val="008A4EC8"/>
    <w:rsid w:val="008B2515"/>
    <w:rsid w:val="008B38C3"/>
    <w:rsid w:val="008B3986"/>
    <w:rsid w:val="008B3C6E"/>
    <w:rsid w:val="008B5EBC"/>
    <w:rsid w:val="008B5F02"/>
    <w:rsid w:val="008B7C49"/>
    <w:rsid w:val="008C0539"/>
    <w:rsid w:val="008C0985"/>
    <w:rsid w:val="008C0D66"/>
    <w:rsid w:val="008C1631"/>
    <w:rsid w:val="008C1BC6"/>
    <w:rsid w:val="008C2E33"/>
    <w:rsid w:val="008C3706"/>
    <w:rsid w:val="008C3974"/>
    <w:rsid w:val="008C67DB"/>
    <w:rsid w:val="008D1661"/>
    <w:rsid w:val="008D280C"/>
    <w:rsid w:val="008D28D8"/>
    <w:rsid w:val="008D2941"/>
    <w:rsid w:val="008D4B28"/>
    <w:rsid w:val="008D4C78"/>
    <w:rsid w:val="008D58BF"/>
    <w:rsid w:val="008D6FEC"/>
    <w:rsid w:val="008E0E65"/>
    <w:rsid w:val="008E15D9"/>
    <w:rsid w:val="008E1679"/>
    <w:rsid w:val="008E1F0A"/>
    <w:rsid w:val="008E2179"/>
    <w:rsid w:val="008E341B"/>
    <w:rsid w:val="008E37F2"/>
    <w:rsid w:val="008E5BBE"/>
    <w:rsid w:val="008E6623"/>
    <w:rsid w:val="008E7363"/>
    <w:rsid w:val="008F06BE"/>
    <w:rsid w:val="008F0DDC"/>
    <w:rsid w:val="008F2A24"/>
    <w:rsid w:val="008F32B0"/>
    <w:rsid w:val="008F3A2A"/>
    <w:rsid w:val="008F5AAC"/>
    <w:rsid w:val="008F6ED2"/>
    <w:rsid w:val="008F7493"/>
    <w:rsid w:val="008F7796"/>
    <w:rsid w:val="0090024C"/>
    <w:rsid w:val="00900E51"/>
    <w:rsid w:val="009010BD"/>
    <w:rsid w:val="00903BDF"/>
    <w:rsid w:val="00905EEA"/>
    <w:rsid w:val="009073FD"/>
    <w:rsid w:val="0090773D"/>
    <w:rsid w:val="00907DA7"/>
    <w:rsid w:val="009104FB"/>
    <w:rsid w:val="00910BD1"/>
    <w:rsid w:val="00912EAA"/>
    <w:rsid w:val="009139D2"/>
    <w:rsid w:val="00913F8F"/>
    <w:rsid w:val="009148E9"/>
    <w:rsid w:val="009154DC"/>
    <w:rsid w:val="00915ECC"/>
    <w:rsid w:val="00916E6B"/>
    <w:rsid w:val="009176C8"/>
    <w:rsid w:val="0091779A"/>
    <w:rsid w:val="00924187"/>
    <w:rsid w:val="009249DD"/>
    <w:rsid w:val="00925163"/>
    <w:rsid w:val="0092564F"/>
    <w:rsid w:val="009315D8"/>
    <w:rsid w:val="00931F58"/>
    <w:rsid w:val="009322F8"/>
    <w:rsid w:val="009329D5"/>
    <w:rsid w:val="00934C1B"/>
    <w:rsid w:val="00935977"/>
    <w:rsid w:val="00935C85"/>
    <w:rsid w:val="00936A53"/>
    <w:rsid w:val="00937412"/>
    <w:rsid w:val="0093747D"/>
    <w:rsid w:val="00937A70"/>
    <w:rsid w:val="0094024C"/>
    <w:rsid w:val="00940F4C"/>
    <w:rsid w:val="009414EC"/>
    <w:rsid w:val="009417E4"/>
    <w:rsid w:val="00941F4E"/>
    <w:rsid w:val="009421BA"/>
    <w:rsid w:val="00942B69"/>
    <w:rsid w:val="00943E35"/>
    <w:rsid w:val="009440F3"/>
    <w:rsid w:val="00945D88"/>
    <w:rsid w:val="00947C62"/>
    <w:rsid w:val="009507A5"/>
    <w:rsid w:val="00951150"/>
    <w:rsid w:val="009516D3"/>
    <w:rsid w:val="00953F94"/>
    <w:rsid w:val="00955246"/>
    <w:rsid w:val="0095626B"/>
    <w:rsid w:val="0096032B"/>
    <w:rsid w:val="00960B72"/>
    <w:rsid w:val="00960ECC"/>
    <w:rsid w:val="009621F3"/>
    <w:rsid w:val="009645FE"/>
    <w:rsid w:val="0096672B"/>
    <w:rsid w:val="00966927"/>
    <w:rsid w:val="00970F10"/>
    <w:rsid w:val="00971825"/>
    <w:rsid w:val="00971E5B"/>
    <w:rsid w:val="00972623"/>
    <w:rsid w:val="00975ECC"/>
    <w:rsid w:val="009763EE"/>
    <w:rsid w:val="009769AF"/>
    <w:rsid w:val="00976A66"/>
    <w:rsid w:val="0097791F"/>
    <w:rsid w:val="0098008D"/>
    <w:rsid w:val="00980462"/>
    <w:rsid w:val="009812B1"/>
    <w:rsid w:val="00981810"/>
    <w:rsid w:val="00981CAA"/>
    <w:rsid w:val="00983C32"/>
    <w:rsid w:val="00984135"/>
    <w:rsid w:val="00985153"/>
    <w:rsid w:val="00985A1E"/>
    <w:rsid w:val="00985A9C"/>
    <w:rsid w:val="009877AB"/>
    <w:rsid w:val="009903F2"/>
    <w:rsid w:val="0099145A"/>
    <w:rsid w:val="0099188E"/>
    <w:rsid w:val="009923FA"/>
    <w:rsid w:val="0099586C"/>
    <w:rsid w:val="00997034"/>
    <w:rsid w:val="009970DB"/>
    <w:rsid w:val="009A13D2"/>
    <w:rsid w:val="009A1681"/>
    <w:rsid w:val="009A4180"/>
    <w:rsid w:val="009A445F"/>
    <w:rsid w:val="009A6E4E"/>
    <w:rsid w:val="009A7256"/>
    <w:rsid w:val="009A767B"/>
    <w:rsid w:val="009B05DA"/>
    <w:rsid w:val="009B0DE4"/>
    <w:rsid w:val="009B1A02"/>
    <w:rsid w:val="009B31B2"/>
    <w:rsid w:val="009B3332"/>
    <w:rsid w:val="009B56AF"/>
    <w:rsid w:val="009B5754"/>
    <w:rsid w:val="009B5CAD"/>
    <w:rsid w:val="009B5EA8"/>
    <w:rsid w:val="009B7D55"/>
    <w:rsid w:val="009C0400"/>
    <w:rsid w:val="009C1452"/>
    <w:rsid w:val="009C299C"/>
    <w:rsid w:val="009C2DC5"/>
    <w:rsid w:val="009C43A4"/>
    <w:rsid w:val="009C4C5B"/>
    <w:rsid w:val="009C4F70"/>
    <w:rsid w:val="009C5391"/>
    <w:rsid w:val="009C6474"/>
    <w:rsid w:val="009C68D7"/>
    <w:rsid w:val="009C7B25"/>
    <w:rsid w:val="009D0016"/>
    <w:rsid w:val="009D050F"/>
    <w:rsid w:val="009D1406"/>
    <w:rsid w:val="009D5F7B"/>
    <w:rsid w:val="009E07F8"/>
    <w:rsid w:val="009E09CC"/>
    <w:rsid w:val="009E0D4A"/>
    <w:rsid w:val="009E182D"/>
    <w:rsid w:val="009E4FBE"/>
    <w:rsid w:val="009E5489"/>
    <w:rsid w:val="009E571A"/>
    <w:rsid w:val="009E5739"/>
    <w:rsid w:val="009E58B9"/>
    <w:rsid w:val="009E68F5"/>
    <w:rsid w:val="009E6D98"/>
    <w:rsid w:val="009E7113"/>
    <w:rsid w:val="009E7344"/>
    <w:rsid w:val="009E7D09"/>
    <w:rsid w:val="009F01C1"/>
    <w:rsid w:val="009F1959"/>
    <w:rsid w:val="009F1BF4"/>
    <w:rsid w:val="009F24A7"/>
    <w:rsid w:val="009F287D"/>
    <w:rsid w:val="009F387A"/>
    <w:rsid w:val="009F3FE5"/>
    <w:rsid w:val="009F4131"/>
    <w:rsid w:val="009F4D57"/>
    <w:rsid w:val="009F5EF4"/>
    <w:rsid w:val="009F6BCC"/>
    <w:rsid w:val="009F71E6"/>
    <w:rsid w:val="009F756B"/>
    <w:rsid w:val="00A0508C"/>
    <w:rsid w:val="00A05208"/>
    <w:rsid w:val="00A06C8F"/>
    <w:rsid w:val="00A1039C"/>
    <w:rsid w:val="00A10B0F"/>
    <w:rsid w:val="00A11598"/>
    <w:rsid w:val="00A15818"/>
    <w:rsid w:val="00A1626E"/>
    <w:rsid w:val="00A16BEA"/>
    <w:rsid w:val="00A1743F"/>
    <w:rsid w:val="00A20421"/>
    <w:rsid w:val="00A20BA9"/>
    <w:rsid w:val="00A21AFB"/>
    <w:rsid w:val="00A222B0"/>
    <w:rsid w:val="00A222D8"/>
    <w:rsid w:val="00A22EC6"/>
    <w:rsid w:val="00A237BD"/>
    <w:rsid w:val="00A2489D"/>
    <w:rsid w:val="00A25788"/>
    <w:rsid w:val="00A25B51"/>
    <w:rsid w:val="00A25CBF"/>
    <w:rsid w:val="00A261BC"/>
    <w:rsid w:val="00A265EA"/>
    <w:rsid w:val="00A270CD"/>
    <w:rsid w:val="00A27B4A"/>
    <w:rsid w:val="00A3038A"/>
    <w:rsid w:val="00A30AEF"/>
    <w:rsid w:val="00A329F8"/>
    <w:rsid w:val="00A32B61"/>
    <w:rsid w:val="00A33AD7"/>
    <w:rsid w:val="00A34C50"/>
    <w:rsid w:val="00A352E3"/>
    <w:rsid w:val="00A3541B"/>
    <w:rsid w:val="00A35B45"/>
    <w:rsid w:val="00A35DBC"/>
    <w:rsid w:val="00A36900"/>
    <w:rsid w:val="00A36944"/>
    <w:rsid w:val="00A373D7"/>
    <w:rsid w:val="00A40489"/>
    <w:rsid w:val="00A40E79"/>
    <w:rsid w:val="00A41440"/>
    <w:rsid w:val="00A4223B"/>
    <w:rsid w:val="00A422E9"/>
    <w:rsid w:val="00A424D0"/>
    <w:rsid w:val="00A44CEC"/>
    <w:rsid w:val="00A450F7"/>
    <w:rsid w:val="00A45DEA"/>
    <w:rsid w:val="00A4609C"/>
    <w:rsid w:val="00A4793D"/>
    <w:rsid w:val="00A47DB6"/>
    <w:rsid w:val="00A5023E"/>
    <w:rsid w:val="00A52787"/>
    <w:rsid w:val="00A52E6F"/>
    <w:rsid w:val="00A54607"/>
    <w:rsid w:val="00A54A8C"/>
    <w:rsid w:val="00A54F20"/>
    <w:rsid w:val="00A55134"/>
    <w:rsid w:val="00A55CC2"/>
    <w:rsid w:val="00A56792"/>
    <w:rsid w:val="00A577E0"/>
    <w:rsid w:val="00A579BC"/>
    <w:rsid w:val="00A57C3F"/>
    <w:rsid w:val="00A57E5D"/>
    <w:rsid w:val="00A60F90"/>
    <w:rsid w:val="00A61FC0"/>
    <w:rsid w:val="00A63114"/>
    <w:rsid w:val="00A6483B"/>
    <w:rsid w:val="00A64D76"/>
    <w:rsid w:val="00A652B7"/>
    <w:rsid w:val="00A664A0"/>
    <w:rsid w:val="00A675F2"/>
    <w:rsid w:val="00A679B5"/>
    <w:rsid w:val="00A67A37"/>
    <w:rsid w:val="00A734D7"/>
    <w:rsid w:val="00A74305"/>
    <w:rsid w:val="00A75342"/>
    <w:rsid w:val="00A75A4B"/>
    <w:rsid w:val="00A75DB9"/>
    <w:rsid w:val="00A75FAE"/>
    <w:rsid w:val="00A76D75"/>
    <w:rsid w:val="00A77379"/>
    <w:rsid w:val="00A77F2A"/>
    <w:rsid w:val="00A805D1"/>
    <w:rsid w:val="00A8093F"/>
    <w:rsid w:val="00A81868"/>
    <w:rsid w:val="00A81C27"/>
    <w:rsid w:val="00A82328"/>
    <w:rsid w:val="00A8426E"/>
    <w:rsid w:val="00A84408"/>
    <w:rsid w:val="00A8452C"/>
    <w:rsid w:val="00A84612"/>
    <w:rsid w:val="00A84872"/>
    <w:rsid w:val="00A84F20"/>
    <w:rsid w:val="00A8560F"/>
    <w:rsid w:val="00A870E8"/>
    <w:rsid w:val="00A91B67"/>
    <w:rsid w:val="00A91B8A"/>
    <w:rsid w:val="00A91F23"/>
    <w:rsid w:val="00A9364C"/>
    <w:rsid w:val="00A9368C"/>
    <w:rsid w:val="00A93AC0"/>
    <w:rsid w:val="00A940D5"/>
    <w:rsid w:val="00A94105"/>
    <w:rsid w:val="00A94AA6"/>
    <w:rsid w:val="00A9735D"/>
    <w:rsid w:val="00A97D50"/>
    <w:rsid w:val="00AA09A7"/>
    <w:rsid w:val="00AA192D"/>
    <w:rsid w:val="00AA5936"/>
    <w:rsid w:val="00AA630E"/>
    <w:rsid w:val="00AA6CE3"/>
    <w:rsid w:val="00AA7461"/>
    <w:rsid w:val="00AB0798"/>
    <w:rsid w:val="00AB0992"/>
    <w:rsid w:val="00AB0BE7"/>
    <w:rsid w:val="00AB0CC9"/>
    <w:rsid w:val="00AB100A"/>
    <w:rsid w:val="00AB17BE"/>
    <w:rsid w:val="00AB2ACC"/>
    <w:rsid w:val="00AB3BA3"/>
    <w:rsid w:val="00AB66A7"/>
    <w:rsid w:val="00AB6E5E"/>
    <w:rsid w:val="00AB6E68"/>
    <w:rsid w:val="00AB6F0B"/>
    <w:rsid w:val="00AC127E"/>
    <w:rsid w:val="00AC1AE5"/>
    <w:rsid w:val="00AC2A4F"/>
    <w:rsid w:val="00AC2F8D"/>
    <w:rsid w:val="00AC3773"/>
    <w:rsid w:val="00AC4A1E"/>
    <w:rsid w:val="00AC6758"/>
    <w:rsid w:val="00AC777A"/>
    <w:rsid w:val="00AD00FB"/>
    <w:rsid w:val="00AD0819"/>
    <w:rsid w:val="00AD0E1B"/>
    <w:rsid w:val="00AD1002"/>
    <w:rsid w:val="00AD1471"/>
    <w:rsid w:val="00AD16CF"/>
    <w:rsid w:val="00AD1F07"/>
    <w:rsid w:val="00AD2C2F"/>
    <w:rsid w:val="00AD31F0"/>
    <w:rsid w:val="00AD35EF"/>
    <w:rsid w:val="00AD6788"/>
    <w:rsid w:val="00AD79B4"/>
    <w:rsid w:val="00AE123B"/>
    <w:rsid w:val="00AE17F0"/>
    <w:rsid w:val="00AE2491"/>
    <w:rsid w:val="00AE3E7E"/>
    <w:rsid w:val="00AE3FE8"/>
    <w:rsid w:val="00AE4489"/>
    <w:rsid w:val="00AE4B61"/>
    <w:rsid w:val="00AE57FC"/>
    <w:rsid w:val="00AE6B64"/>
    <w:rsid w:val="00AE795F"/>
    <w:rsid w:val="00AE7A6C"/>
    <w:rsid w:val="00AF0053"/>
    <w:rsid w:val="00AF0732"/>
    <w:rsid w:val="00AF0808"/>
    <w:rsid w:val="00AF2287"/>
    <w:rsid w:val="00AF2EDE"/>
    <w:rsid w:val="00AF3836"/>
    <w:rsid w:val="00AF5A40"/>
    <w:rsid w:val="00AF6170"/>
    <w:rsid w:val="00AF78C0"/>
    <w:rsid w:val="00AF7BC4"/>
    <w:rsid w:val="00B0065E"/>
    <w:rsid w:val="00B01237"/>
    <w:rsid w:val="00B025BF"/>
    <w:rsid w:val="00B03A6A"/>
    <w:rsid w:val="00B04683"/>
    <w:rsid w:val="00B04D27"/>
    <w:rsid w:val="00B0513D"/>
    <w:rsid w:val="00B05606"/>
    <w:rsid w:val="00B05722"/>
    <w:rsid w:val="00B0626A"/>
    <w:rsid w:val="00B065E7"/>
    <w:rsid w:val="00B06EED"/>
    <w:rsid w:val="00B0704C"/>
    <w:rsid w:val="00B076BE"/>
    <w:rsid w:val="00B07E81"/>
    <w:rsid w:val="00B07F91"/>
    <w:rsid w:val="00B10E85"/>
    <w:rsid w:val="00B12DDF"/>
    <w:rsid w:val="00B12E37"/>
    <w:rsid w:val="00B13270"/>
    <w:rsid w:val="00B151D9"/>
    <w:rsid w:val="00B158CB"/>
    <w:rsid w:val="00B16381"/>
    <w:rsid w:val="00B200AE"/>
    <w:rsid w:val="00B2128B"/>
    <w:rsid w:val="00B245D9"/>
    <w:rsid w:val="00B30B2E"/>
    <w:rsid w:val="00B316D0"/>
    <w:rsid w:val="00B32881"/>
    <w:rsid w:val="00B329A0"/>
    <w:rsid w:val="00B32CB8"/>
    <w:rsid w:val="00B33939"/>
    <w:rsid w:val="00B34431"/>
    <w:rsid w:val="00B34688"/>
    <w:rsid w:val="00B3495B"/>
    <w:rsid w:val="00B3567A"/>
    <w:rsid w:val="00B4168E"/>
    <w:rsid w:val="00B426C9"/>
    <w:rsid w:val="00B43E43"/>
    <w:rsid w:val="00B43FB4"/>
    <w:rsid w:val="00B4732B"/>
    <w:rsid w:val="00B522E4"/>
    <w:rsid w:val="00B53101"/>
    <w:rsid w:val="00B551B7"/>
    <w:rsid w:val="00B55243"/>
    <w:rsid w:val="00B5589A"/>
    <w:rsid w:val="00B55E09"/>
    <w:rsid w:val="00B5677C"/>
    <w:rsid w:val="00B5770A"/>
    <w:rsid w:val="00B57DC1"/>
    <w:rsid w:val="00B613C7"/>
    <w:rsid w:val="00B63221"/>
    <w:rsid w:val="00B63A49"/>
    <w:rsid w:val="00B63CBE"/>
    <w:rsid w:val="00B665EA"/>
    <w:rsid w:val="00B67687"/>
    <w:rsid w:val="00B70012"/>
    <w:rsid w:val="00B71BF9"/>
    <w:rsid w:val="00B729DA"/>
    <w:rsid w:val="00B73DC5"/>
    <w:rsid w:val="00B761A5"/>
    <w:rsid w:val="00B76A07"/>
    <w:rsid w:val="00B76E14"/>
    <w:rsid w:val="00B76EA0"/>
    <w:rsid w:val="00B8003D"/>
    <w:rsid w:val="00B82A18"/>
    <w:rsid w:val="00B83100"/>
    <w:rsid w:val="00B83D3D"/>
    <w:rsid w:val="00B8531D"/>
    <w:rsid w:val="00B87E1E"/>
    <w:rsid w:val="00B900AF"/>
    <w:rsid w:val="00B90876"/>
    <w:rsid w:val="00B90E34"/>
    <w:rsid w:val="00B926C9"/>
    <w:rsid w:val="00B93359"/>
    <w:rsid w:val="00B93C84"/>
    <w:rsid w:val="00B94544"/>
    <w:rsid w:val="00BA0BD4"/>
    <w:rsid w:val="00BA1578"/>
    <w:rsid w:val="00BA217C"/>
    <w:rsid w:val="00BA28B3"/>
    <w:rsid w:val="00BA5438"/>
    <w:rsid w:val="00BA7F68"/>
    <w:rsid w:val="00BA7FBB"/>
    <w:rsid w:val="00BB0100"/>
    <w:rsid w:val="00BB01E5"/>
    <w:rsid w:val="00BB1566"/>
    <w:rsid w:val="00BB1576"/>
    <w:rsid w:val="00BB4988"/>
    <w:rsid w:val="00BB644F"/>
    <w:rsid w:val="00BB79A7"/>
    <w:rsid w:val="00BC0CCC"/>
    <w:rsid w:val="00BC153B"/>
    <w:rsid w:val="00BC48F5"/>
    <w:rsid w:val="00BC595F"/>
    <w:rsid w:val="00BC6456"/>
    <w:rsid w:val="00BD1490"/>
    <w:rsid w:val="00BD19EF"/>
    <w:rsid w:val="00BD4ACA"/>
    <w:rsid w:val="00BD4B35"/>
    <w:rsid w:val="00BD4D0E"/>
    <w:rsid w:val="00BD63DB"/>
    <w:rsid w:val="00BE021B"/>
    <w:rsid w:val="00BE0945"/>
    <w:rsid w:val="00BE2A0F"/>
    <w:rsid w:val="00BE2F25"/>
    <w:rsid w:val="00BE3F4D"/>
    <w:rsid w:val="00BE4170"/>
    <w:rsid w:val="00BE4BB0"/>
    <w:rsid w:val="00BE54B1"/>
    <w:rsid w:val="00BE5A3C"/>
    <w:rsid w:val="00BE793B"/>
    <w:rsid w:val="00BF0F8E"/>
    <w:rsid w:val="00BF0FBF"/>
    <w:rsid w:val="00BF42CA"/>
    <w:rsid w:val="00BF508A"/>
    <w:rsid w:val="00BF5949"/>
    <w:rsid w:val="00BF6959"/>
    <w:rsid w:val="00BF69C7"/>
    <w:rsid w:val="00BF6BAD"/>
    <w:rsid w:val="00BF7475"/>
    <w:rsid w:val="00C00F55"/>
    <w:rsid w:val="00C03999"/>
    <w:rsid w:val="00C0652D"/>
    <w:rsid w:val="00C06FBA"/>
    <w:rsid w:val="00C100B1"/>
    <w:rsid w:val="00C10554"/>
    <w:rsid w:val="00C106C1"/>
    <w:rsid w:val="00C11858"/>
    <w:rsid w:val="00C11E28"/>
    <w:rsid w:val="00C11E4C"/>
    <w:rsid w:val="00C1295E"/>
    <w:rsid w:val="00C12CA1"/>
    <w:rsid w:val="00C131F5"/>
    <w:rsid w:val="00C137BD"/>
    <w:rsid w:val="00C14D99"/>
    <w:rsid w:val="00C15434"/>
    <w:rsid w:val="00C155B8"/>
    <w:rsid w:val="00C1569C"/>
    <w:rsid w:val="00C16B9D"/>
    <w:rsid w:val="00C177AD"/>
    <w:rsid w:val="00C1787E"/>
    <w:rsid w:val="00C226FA"/>
    <w:rsid w:val="00C23112"/>
    <w:rsid w:val="00C24039"/>
    <w:rsid w:val="00C24074"/>
    <w:rsid w:val="00C2538C"/>
    <w:rsid w:val="00C26238"/>
    <w:rsid w:val="00C311B3"/>
    <w:rsid w:val="00C33487"/>
    <w:rsid w:val="00C33741"/>
    <w:rsid w:val="00C34A67"/>
    <w:rsid w:val="00C3640D"/>
    <w:rsid w:val="00C367E9"/>
    <w:rsid w:val="00C37592"/>
    <w:rsid w:val="00C3773B"/>
    <w:rsid w:val="00C37E0F"/>
    <w:rsid w:val="00C41D8B"/>
    <w:rsid w:val="00C424DA"/>
    <w:rsid w:val="00C4459A"/>
    <w:rsid w:val="00C5121B"/>
    <w:rsid w:val="00C527F7"/>
    <w:rsid w:val="00C53EFA"/>
    <w:rsid w:val="00C54008"/>
    <w:rsid w:val="00C553DB"/>
    <w:rsid w:val="00C55861"/>
    <w:rsid w:val="00C566E6"/>
    <w:rsid w:val="00C5741B"/>
    <w:rsid w:val="00C57F88"/>
    <w:rsid w:val="00C60570"/>
    <w:rsid w:val="00C60E0D"/>
    <w:rsid w:val="00C63AB4"/>
    <w:rsid w:val="00C64E83"/>
    <w:rsid w:val="00C6510C"/>
    <w:rsid w:val="00C667A2"/>
    <w:rsid w:val="00C67C2F"/>
    <w:rsid w:val="00C71483"/>
    <w:rsid w:val="00C715CE"/>
    <w:rsid w:val="00C71D41"/>
    <w:rsid w:val="00C72D69"/>
    <w:rsid w:val="00C75985"/>
    <w:rsid w:val="00C75B11"/>
    <w:rsid w:val="00C765BA"/>
    <w:rsid w:val="00C76646"/>
    <w:rsid w:val="00C766AA"/>
    <w:rsid w:val="00C778D4"/>
    <w:rsid w:val="00C81B7F"/>
    <w:rsid w:val="00C81C48"/>
    <w:rsid w:val="00C8274E"/>
    <w:rsid w:val="00C83986"/>
    <w:rsid w:val="00C85BD1"/>
    <w:rsid w:val="00C85EFF"/>
    <w:rsid w:val="00C86103"/>
    <w:rsid w:val="00C862E2"/>
    <w:rsid w:val="00C8742A"/>
    <w:rsid w:val="00C87FC1"/>
    <w:rsid w:val="00C9148F"/>
    <w:rsid w:val="00C91815"/>
    <w:rsid w:val="00C91A42"/>
    <w:rsid w:val="00C927FE"/>
    <w:rsid w:val="00C92C79"/>
    <w:rsid w:val="00C93440"/>
    <w:rsid w:val="00C937DF"/>
    <w:rsid w:val="00C94A92"/>
    <w:rsid w:val="00C9553F"/>
    <w:rsid w:val="00C963A2"/>
    <w:rsid w:val="00C96525"/>
    <w:rsid w:val="00CA0953"/>
    <w:rsid w:val="00CA1415"/>
    <w:rsid w:val="00CA1E96"/>
    <w:rsid w:val="00CA3182"/>
    <w:rsid w:val="00CA40FC"/>
    <w:rsid w:val="00CA42DE"/>
    <w:rsid w:val="00CA44B6"/>
    <w:rsid w:val="00CA464C"/>
    <w:rsid w:val="00CA5FCD"/>
    <w:rsid w:val="00CA7F1F"/>
    <w:rsid w:val="00CB09CC"/>
    <w:rsid w:val="00CB20CE"/>
    <w:rsid w:val="00CB22DC"/>
    <w:rsid w:val="00CB309A"/>
    <w:rsid w:val="00CB38AA"/>
    <w:rsid w:val="00CB3966"/>
    <w:rsid w:val="00CB3C26"/>
    <w:rsid w:val="00CB488F"/>
    <w:rsid w:val="00CB719B"/>
    <w:rsid w:val="00CC10D1"/>
    <w:rsid w:val="00CC120F"/>
    <w:rsid w:val="00CC1C51"/>
    <w:rsid w:val="00CC200C"/>
    <w:rsid w:val="00CC2DCC"/>
    <w:rsid w:val="00CC2EBD"/>
    <w:rsid w:val="00CC2F82"/>
    <w:rsid w:val="00CC3E86"/>
    <w:rsid w:val="00CC5D5D"/>
    <w:rsid w:val="00CC6BAF"/>
    <w:rsid w:val="00CC6F5A"/>
    <w:rsid w:val="00CD0C78"/>
    <w:rsid w:val="00CD2D39"/>
    <w:rsid w:val="00CD3CF7"/>
    <w:rsid w:val="00CD4148"/>
    <w:rsid w:val="00CD43EA"/>
    <w:rsid w:val="00CD526C"/>
    <w:rsid w:val="00CD62B9"/>
    <w:rsid w:val="00CD727E"/>
    <w:rsid w:val="00CD7D68"/>
    <w:rsid w:val="00CE0AFE"/>
    <w:rsid w:val="00CE0C0C"/>
    <w:rsid w:val="00CE1205"/>
    <w:rsid w:val="00CE12B2"/>
    <w:rsid w:val="00CE1BE8"/>
    <w:rsid w:val="00CE2816"/>
    <w:rsid w:val="00CE33EF"/>
    <w:rsid w:val="00CE37CD"/>
    <w:rsid w:val="00CE3F76"/>
    <w:rsid w:val="00CE4D30"/>
    <w:rsid w:val="00CE56C8"/>
    <w:rsid w:val="00CE5F0F"/>
    <w:rsid w:val="00CE60BD"/>
    <w:rsid w:val="00CE6138"/>
    <w:rsid w:val="00CE6588"/>
    <w:rsid w:val="00CE6722"/>
    <w:rsid w:val="00CE6CDD"/>
    <w:rsid w:val="00CE7852"/>
    <w:rsid w:val="00CF0DBF"/>
    <w:rsid w:val="00CF0EED"/>
    <w:rsid w:val="00CF1529"/>
    <w:rsid w:val="00CF25A4"/>
    <w:rsid w:val="00CF3E9D"/>
    <w:rsid w:val="00CF4347"/>
    <w:rsid w:val="00CF4637"/>
    <w:rsid w:val="00CF6576"/>
    <w:rsid w:val="00CF78A3"/>
    <w:rsid w:val="00D00C7D"/>
    <w:rsid w:val="00D02268"/>
    <w:rsid w:val="00D02756"/>
    <w:rsid w:val="00D048C0"/>
    <w:rsid w:val="00D062C0"/>
    <w:rsid w:val="00D071D0"/>
    <w:rsid w:val="00D10921"/>
    <w:rsid w:val="00D10976"/>
    <w:rsid w:val="00D11CFB"/>
    <w:rsid w:val="00D1277A"/>
    <w:rsid w:val="00D1286F"/>
    <w:rsid w:val="00D129A5"/>
    <w:rsid w:val="00D12C41"/>
    <w:rsid w:val="00D13417"/>
    <w:rsid w:val="00D1364B"/>
    <w:rsid w:val="00D136E6"/>
    <w:rsid w:val="00D150C5"/>
    <w:rsid w:val="00D15C26"/>
    <w:rsid w:val="00D20838"/>
    <w:rsid w:val="00D24119"/>
    <w:rsid w:val="00D244CC"/>
    <w:rsid w:val="00D270CF"/>
    <w:rsid w:val="00D271F6"/>
    <w:rsid w:val="00D31012"/>
    <w:rsid w:val="00D3139B"/>
    <w:rsid w:val="00D31CCB"/>
    <w:rsid w:val="00D34B61"/>
    <w:rsid w:val="00D34D7A"/>
    <w:rsid w:val="00D34F6A"/>
    <w:rsid w:val="00D352A3"/>
    <w:rsid w:val="00D35DAD"/>
    <w:rsid w:val="00D36D92"/>
    <w:rsid w:val="00D37314"/>
    <w:rsid w:val="00D4044E"/>
    <w:rsid w:val="00D4053B"/>
    <w:rsid w:val="00D41859"/>
    <w:rsid w:val="00D427F8"/>
    <w:rsid w:val="00D42F63"/>
    <w:rsid w:val="00D43888"/>
    <w:rsid w:val="00D43962"/>
    <w:rsid w:val="00D44810"/>
    <w:rsid w:val="00D45349"/>
    <w:rsid w:val="00D45F2F"/>
    <w:rsid w:val="00D46849"/>
    <w:rsid w:val="00D46E84"/>
    <w:rsid w:val="00D507AF"/>
    <w:rsid w:val="00D51358"/>
    <w:rsid w:val="00D51552"/>
    <w:rsid w:val="00D5221C"/>
    <w:rsid w:val="00D538C5"/>
    <w:rsid w:val="00D53967"/>
    <w:rsid w:val="00D54285"/>
    <w:rsid w:val="00D548E0"/>
    <w:rsid w:val="00D54FCF"/>
    <w:rsid w:val="00D55360"/>
    <w:rsid w:val="00D5644B"/>
    <w:rsid w:val="00D566C6"/>
    <w:rsid w:val="00D5740A"/>
    <w:rsid w:val="00D617BF"/>
    <w:rsid w:val="00D630C3"/>
    <w:rsid w:val="00D63138"/>
    <w:rsid w:val="00D634D0"/>
    <w:rsid w:val="00D638D3"/>
    <w:rsid w:val="00D63D3F"/>
    <w:rsid w:val="00D64388"/>
    <w:rsid w:val="00D659F2"/>
    <w:rsid w:val="00D65D8C"/>
    <w:rsid w:val="00D65EE7"/>
    <w:rsid w:val="00D705BA"/>
    <w:rsid w:val="00D7066B"/>
    <w:rsid w:val="00D70A09"/>
    <w:rsid w:val="00D70AC2"/>
    <w:rsid w:val="00D70FC4"/>
    <w:rsid w:val="00D71D4B"/>
    <w:rsid w:val="00D71E57"/>
    <w:rsid w:val="00D725E6"/>
    <w:rsid w:val="00D72D4B"/>
    <w:rsid w:val="00D72FEE"/>
    <w:rsid w:val="00D73D1F"/>
    <w:rsid w:val="00D748F4"/>
    <w:rsid w:val="00D7572A"/>
    <w:rsid w:val="00D76C18"/>
    <w:rsid w:val="00D76D27"/>
    <w:rsid w:val="00D82682"/>
    <w:rsid w:val="00D841E5"/>
    <w:rsid w:val="00D846A9"/>
    <w:rsid w:val="00D847A1"/>
    <w:rsid w:val="00D86A16"/>
    <w:rsid w:val="00D879DF"/>
    <w:rsid w:val="00D9000C"/>
    <w:rsid w:val="00D90D0D"/>
    <w:rsid w:val="00D93515"/>
    <w:rsid w:val="00D93F66"/>
    <w:rsid w:val="00D94039"/>
    <w:rsid w:val="00D942A8"/>
    <w:rsid w:val="00D94A84"/>
    <w:rsid w:val="00D953C1"/>
    <w:rsid w:val="00DA16C1"/>
    <w:rsid w:val="00DA2777"/>
    <w:rsid w:val="00DA34D8"/>
    <w:rsid w:val="00DA62D6"/>
    <w:rsid w:val="00DA6D5C"/>
    <w:rsid w:val="00DA6FDC"/>
    <w:rsid w:val="00DA7876"/>
    <w:rsid w:val="00DB1EAB"/>
    <w:rsid w:val="00DB35C0"/>
    <w:rsid w:val="00DB486C"/>
    <w:rsid w:val="00DB4EC8"/>
    <w:rsid w:val="00DB4FB9"/>
    <w:rsid w:val="00DB6687"/>
    <w:rsid w:val="00DB6A18"/>
    <w:rsid w:val="00DB7C8E"/>
    <w:rsid w:val="00DC0551"/>
    <w:rsid w:val="00DC0A0D"/>
    <w:rsid w:val="00DC2AEB"/>
    <w:rsid w:val="00DC40CA"/>
    <w:rsid w:val="00DC4D38"/>
    <w:rsid w:val="00DC4EBA"/>
    <w:rsid w:val="00DC5247"/>
    <w:rsid w:val="00DD0250"/>
    <w:rsid w:val="00DD0634"/>
    <w:rsid w:val="00DD0B60"/>
    <w:rsid w:val="00DD1231"/>
    <w:rsid w:val="00DD155C"/>
    <w:rsid w:val="00DD253E"/>
    <w:rsid w:val="00DD3F16"/>
    <w:rsid w:val="00DD442C"/>
    <w:rsid w:val="00DD4D28"/>
    <w:rsid w:val="00DD523A"/>
    <w:rsid w:val="00DD6005"/>
    <w:rsid w:val="00DD6304"/>
    <w:rsid w:val="00DD6E35"/>
    <w:rsid w:val="00DE3196"/>
    <w:rsid w:val="00DE4E41"/>
    <w:rsid w:val="00DE5279"/>
    <w:rsid w:val="00DE64E1"/>
    <w:rsid w:val="00DE6E8D"/>
    <w:rsid w:val="00DE6EAB"/>
    <w:rsid w:val="00DE7983"/>
    <w:rsid w:val="00DE7ACD"/>
    <w:rsid w:val="00DF1B84"/>
    <w:rsid w:val="00DF3A05"/>
    <w:rsid w:val="00DF3B81"/>
    <w:rsid w:val="00DF4618"/>
    <w:rsid w:val="00DF4681"/>
    <w:rsid w:val="00DF4E78"/>
    <w:rsid w:val="00DF5D5D"/>
    <w:rsid w:val="00DF6C93"/>
    <w:rsid w:val="00DF7739"/>
    <w:rsid w:val="00E02B7F"/>
    <w:rsid w:val="00E02C18"/>
    <w:rsid w:val="00E03930"/>
    <w:rsid w:val="00E03D2F"/>
    <w:rsid w:val="00E04B30"/>
    <w:rsid w:val="00E057BD"/>
    <w:rsid w:val="00E05DA1"/>
    <w:rsid w:val="00E07324"/>
    <w:rsid w:val="00E12AC3"/>
    <w:rsid w:val="00E146DF"/>
    <w:rsid w:val="00E157B5"/>
    <w:rsid w:val="00E15EDB"/>
    <w:rsid w:val="00E162AB"/>
    <w:rsid w:val="00E166F1"/>
    <w:rsid w:val="00E16A63"/>
    <w:rsid w:val="00E16C06"/>
    <w:rsid w:val="00E16CD2"/>
    <w:rsid w:val="00E16E82"/>
    <w:rsid w:val="00E16F05"/>
    <w:rsid w:val="00E175BA"/>
    <w:rsid w:val="00E17AE1"/>
    <w:rsid w:val="00E20F27"/>
    <w:rsid w:val="00E211B5"/>
    <w:rsid w:val="00E21982"/>
    <w:rsid w:val="00E21C0F"/>
    <w:rsid w:val="00E22B94"/>
    <w:rsid w:val="00E23F7F"/>
    <w:rsid w:val="00E2482C"/>
    <w:rsid w:val="00E25979"/>
    <w:rsid w:val="00E25AC1"/>
    <w:rsid w:val="00E26542"/>
    <w:rsid w:val="00E26DCC"/>
    <w:rsid w:val="00E26F26"/>
    <w:rsid w:val="00E2739C"/>
    <w:rsid w:val="00E30FFC"/>
    <w:rsid w:val="00E312FF"/>
    <w:rsid w:val="00E3322B"/>
    <w:rsid w:val="00E344FC"/>
    <w:rsid w:val="00E356AF"/>
    <w:rsid w:val="00E36B1A"/>
    <w:rsid w:val="00E37CA3"/>
    <w:rsid w:val="00E4056A"/>
    <w:rsid w:val="00E44431"/>
    <w:rsid w:val="00E444C1"/>
    <w:rsid w:val="00E46A0B"/>
    <w:rsid w:val="00E46A19"/>
    <w:rsid w:val="00E46BC0"/>
    <w:rsid w:val="00E4753D"/>
    <w:rsid w:val="00E50818"/>
    <w:rsid w:val="00E521E2"/>
    <w:rsid w:val="00E539AB"/>
    <w:rsid w:val="00E53D73"/>
    <w:rsid w:val="00E53E8B"/>
    <w:rsid w:val="00E54475"/>
    <w:rsid w:val="00E548A3"/>
    <w:rsid w:val="00E54BF9"/>
    <w:rsid w:val="00E54C45"/>
    <w:rsid w:val="00E55497"/>
    <w:rsid w:val="00E55625"/>
    <w:rsid w:val="00E55F1B"/>
    <w:rsid w:val="00E55FF5"/>
    <w:rsid w:val="00E566B2"/>
    <w:rsid w:val="00E56C2E"/>
    <w:rsid w:val="00E6080E"/>
    <w:rsid w:val="00E60BCE"/>
    <w:rsid w:val="00E61C21"/>
    <w:rsid w:val="00E625B2"/>
    <w:rsid w:val="00E62F77"/>
    <w:rsid w:val="00E64C0C"/>
    <w:rsid w:val="00E66351"/>
    <w:rsid w:val="00E66387"/>
    <w:rsid w:val="00E667FE"/>
    <w:rsid w:val="00E668FF"/>
    <w:rsid w:val="00E718A3"/>
    <w:rsid w:val="00E71C35"/>
    <w:rsid w:val="00E71FFE"/>
    <w:rsid w:val="00E724A8"/>
    <w:rsid w:val="00E72809"/>
    <w:rsid w:val="00E72CD7"/>
    <w:rsid w:val="00E72EBD"/>
    <w:rsid w:val="00E748C3"/>
    <w:rsid w:val="00E75871"/>
    <w:rsid w:val="00E75C71"/>
    <w:rsid w:val="00E75FC8"/>
    <w:rsid w:val="00E76858"/>
    <w:rsid w:val="00E770A1"/>
    <w:rsid w:val="00E80F91"/>
    <w:rsid w:val="00E81371"/>
    <w:rsid w:val="00E81978"/>
    <w:rsid w:val="00E822B0"/>
    <w:rsid w:val="00E85249"/>
    <w:rsid w:val="00E85789"/>
    <w:rsid w:val="00E87CC0"/>
    <w:rsid w:val="00E90F6A"/>
    <w:rsid w:val="00E926F7"/>
    <w:rsid w:val="00E926FD"/>
    <w:rsid w:val="00E93793"/>
    <w:rsid w:val="00E95C88"/>
    <w:rsid w:val="00E9604F"/>
    <w:rsid w:val="00E9754D"/>
    <w:rsid w:val="00E97828"/>
    <w:rsid w:val="00EA0DC6"/>
    <w:rsid w:val="00EA557A"/>
    <w:rsid w:val="00EA56BC"/>
    <w:rsid w:val="00EA68AD"/>
    <w:rsid w:val="00EA786A"/>
    <w:rsid w:val="00EB042B"/>
    <w:rsid w:val="00EB181D"/>
    <w:rsid w:val="00EB2AC3"/>
    <w:rsid w:val="00EB3E8F"/>
    <w:rsid w:val="00EB4319"/>
    <w:rsid w:val="00EB660A"/>
    <w:rsid w:val="00EB7D74"/>
    <w:rsid w:val="00EC09CB"/>
    <w:rsid w:val="00EC13CD"/>
    <w:rsid w:val="00EC2993"/>
    <w:rsid w:val="00EC3B75"/>
    <w:rsid w:val="00EC6CDA"/>
    <w:rsid w:val="00EC71BB"/>
    <w:rsid w:val="00ED36C3"/>
    <w:rsid w:val="00ED3E67"/>
    <w:rsid w:val="00ED3E70"/>
    <w:rsid w:val="00ED5C01"/>
    <w:rsid w:val="00ED7249"/>
    <w:rsid w:val="00ED7753"/>
    <w:rsid w:val="00EE5034"/>
    <w:rsid w:val="00EE5B17"/>
    <w:rsid w:val="00EE6087"/>
    <w:rsid w:val="00EE61BF"/>
    <w:rsid w:val="00EE645F"/>
    <w:rsid w:val="00EE7C0C"/>
    <w:rsid w:val="00EF01F8"/>
    <w:rsid w:val="00EF0EB5"/>
    <w:rsid w:val="00EF27DC"/>
    <w:rsid w:val="00EF389C"/>
    <w:rsid w:val="00EF3C4A"/>
    <w:rsid w:val="00EF3E00"/>
    <w:rsid w:val="00EF5446"/>
    <w:rsid w:val="00EF6720"/>
    <w:rsid w:val="00F03860"/>
    <w:rsid w:val="00F07AB9"/>
    <w:rsid w:val="00F11637"/>
    <w:rsid w:val="00F1186A"/>
    <w:rsid w:val="00F11EB2"/>
    <w:rsid w:val="00F1233C"/>
    <w:rsid w:val="00F130C9"/>
    <w:rsid w:val="00F1327B"/>
    <w:rsid w:val="00F16A05"/>
    <w:rsid w:val="00F176AA"/>
    <w:rsid w:val="00F17974"/>
    <w:rsid w:val="00F17ABE"/>
    <w:rsid w:val="00F20465"/>
    <w:rsid w:val="00F20AAF"/>
    <w:rsid w:val="00F2264E"/>
    <w:rsid w:val="00F24243"/>
    <w:rsid w:val="00F25231"/>
    <w:rsid w:val="00F260A0"/>
    <w:rsid w:val="00F265C8"/>
    <w:rsid w:val="00F27A7A"/>
    <w:rsid w:val="00F27F5F"/>
    <w:rsid w:val="00F30DDC"/>
    <w:rsid w:val="00F31516"/>
    <w:rsid w:val="00F3209F"/>
    <w:rsid w:val="00F33395"/>
    <w:rsid w:val="00F35F9F"/>
    <w:rsid w:val="00F36185"/>
    <w:rsid w:val="00F40120"/>
    <w:rsid w:val="00F41972"/>
    <w:rsid w:val="00F41A2F"/>
    <w:rsid w:val="00F44224"/>
    <w:rsid w:val="00F442E5"/>
    <w:rsid w:val="00F44769"/>
    <w:rsid w:val="00F44F9B"/>
    <w:rsid w:val="00F45F46"/>
    <w:rsid w:val="00F47107"/>
    <w:rsid w:val="00F47F2D"/>
    <w:rsid w:val="00F50381"/>
    <w:rsid w:val="00F5088F"/>
    <w:rsid w:val="00F50BCB"/>
    <w:rsid w:val="00F51A05"/>
    <w:rsid w:val="00F51BFF"/>
    <w:rsid w:val="00F526BE"/>
    <w:rsid w:val="00F555AC"/>
    <w:rsid w:val="00F55638"/>
    <w:rsid w:val="00F56835"/>
    <w:rsid w:val="00F57FA6"/>
    <w:rsid w:val="00F60EFB"/>
    <w:rsid w:val="00F61DE3"/>
    <w:rsid w:val="00F62DAB"/>
    <w:rsid w:val="00F6315A"/>
    <w:rsid w:val="00F63532"/>
    <w:rsid w:val="00F646D1"/>
    <w:rsid w:val="00F6476F"/>
    <w:rsid w:val="00F65B18"/>
    <w:rsid w:val="00F670B1"/>
    <w:rsid w:val="00F675AE"/>
    <w:rsid w:val="00F677CC"/>
    <w:rsid w:val="00F67997"/>
    <w:rsid w:val="00F67FDF"/>
    <w:rsid w:val="00F700C8"/>
    <w:rsid w:val="00F710E5"/>
    <w:rsid w:val="00F71BDF"/>
    <w:rsid w:val="00F73185"/>
    <w:rsid w:val="00F736D6"/>
    <w:rsid w:val="00F751C5"/>
    <w:rsid w:val="00F76267"/>
    <w:rsid w:val="00F76935"/>
    <w:rsid w:val="00F772F1"/>
    <w:rsid w:val="00F776D5"/>
    <w:rsid w:val="00F80A4A"/>
    <w:rsid w:val="00F80BEF"/>
    <w:rsid w:val="00F81181"/>
    <w:rsid w:val="00F81C79"/>
    <w:rsid w:val="00F83C2D"/>
    <w:rsid w:val="00F85AB8"/>
    <w:rsid w:val="00F85AD0"/>
    <w:rsid w:val="00F87720"/>
    <w:rsid w:val="00F9149A"/>
    <w:rsid w:val="00F9279D"/>
    <w:rsid w:val="00F93843"/>
    <w:rsid w:val="00F94ABD"/>
    <w:rsid w:val="00F95269"/>
    <w:rsid w:val="00F9564A"/>
    <w:rsid w:val="00F95BD3"/>
    <w:rsid w:val="00FA06E4"/>
    <w:rsid w:val="00FA10E3"/>
    <w:rsid w:val="00FA1381"/>
    <w:rsid w:val="00FA1735"/>
    <w:rsid w:val="00FA26DC"/>
    <w:rsid w:val="00FA3089"/>
    <w:rsid w:val="00FA37C6"/>
    <w:rsid w:val="00FA503B"/>
    <w:rsid w:val="00FA593C"/>
    <w:rsid w:val="00FA603E"/>
    <w:rsid w:val="00FA612A"/>
    <w:rsid w:val="00FA63AB"/>
    <w:rsid w:val="00FA79C2"/>
    <w:rsid w:val="00FB05B6"/>
    <w:rsid w:val="00FB09A9"/>
    <w:rsid w:val="00FB10E9"/>
    <w:rsid w:val="00FB3CF0"/>
    <w:rsid w:val="00FB46F1"/>
    <w:rsid w:val="00FB4E76"/>
    <w:rsid w:val="00FB60EF"/>
    <w:rsid w:val="00FB7881"/>
    <w:rsid w:val="00FB7EF0"/>
    <w:rsid w:val="00FB7F70"/>
    <w:rsid w:val="00FC03D0"/>
    <w:rsid w:val="00FC058F"/>
    <w:rsid w:val="00FC0670"/>
    <w:rsid w:val="00FC1EB4"/>
    <w:rsid w:val="00FC3B66"/>
    <w:rsid w:val="00FC4DD1"/>
    <w:rsid w:val="00FC54B5"/>
    <w:rsid w:val="00FC6D3A"/>
    <w:rsid w:val="00FC7E50"/>
    <w:rsid w:val="00FD0745"/>
    <w:rsid w:val="00FD0F57"/>
    <w:rsid w:val="00FD1027"/>
    <w:rsid w:val="00FD3590"/>
    <w:rsid w:val="00FD3760"/>
    <w:rsid w:val="00FD48C3"/>
    <w:rsid w:val="00FD68D1"/>
    <w:rsid w:val="00FD6B40"/>
    <w:rsid w:val="00FD7B2A"/>
    <w:rsid w:val="00FD7B65"/>
    <w:rsid w:val="00FE00BB"/>
    <w:rsid w:val="00FE075E"/>
    <w:rsid w:val="00FE0961"/>
    <w:rsid w:val="00FE147A"/>
    <w:rsid w:val="00FE1AEC"/>
    <w:rsid w:val="00FE2D6C"/>
    <w:rsid w:val="00FE3246"/>
    <w:rsid w:val="00FE3BCE"/>
    <w:rsid w:val="00FE6751"/>
    <w:rsid w:val="00FE7389"/>
    <w:rsid w:val="00FF05BC"/>
    <w:rsid w:val="00FF08DE"/>
    <w:rsid w:val="00FF2A09"/>
    <w:rsid w:val="00FF2DD3"/>
    <w:rsid w:val="00FF5D7A"/>
    <w:rsid w:val="00FF6CF3"/>
    <w:rsid w:val="00FF6D63"/>
    <w:rsid w:val="00FF73D1"/>
    <w:rsid w:val="00FF7824"/>
    <w:rsid w:val="00FF790F"/>
    <w:rsid w:val="00FF7C2E"/>
    <w:rsid w:val="00FF7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DB4D14"/>
  <w15:docId w15:val="{EDDAEAF8-8C5E-4B49-9C7E-DA2EEA1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D66"/>
    <w:rPr>
      <w:sz w:val="24"/>
      <w:szCs w:val="24"/>
      <w:lang w:val="es-MX" w:eastAsia="es-ES"/>
    </w:rPr>
  </w:style>
  <w:style w:type="paragraph" w:styleId="Ttulo1">
    <w:name w:val="heading 1"/>
    <w:basedOn w:val="Normal"/>
    <w:next w:val="Normal"/>
    <w:qFormat/>
    <w:rsid w:val="00F93843"/>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9384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93843"/>
    <w:pPr>
      <w:keepNext/>
      <w:autoSpaceDE w:val="0"/>
      <w:autoSpaceDN w:val="0"/>
      <w:adjustRightInd w:val="0"/>
      <w:jc w:val="both"/>
      <w:outlineLvl w:val="2"/>
    </w:pPr>
    <w:rPr>
      <w:rFonts w:ascii="Arial" w:hAnsi="Arial" w:cs="Arial"/>
      <w:b/>
      <w:bCs/>
      <w:szCs w:val="20"/>
    </w:rPr>
  </w:style>
  <w:style w:type="paragraph" w:styleId="Ttulo4">
    <w:name w:val="heading 4"/>
    <w:basedOn w:val="Normal"/>
    <w:next w:val="Normal"/>
    <w:qFormat/>
    <w:rsid w:val="00F93843"/>
    <w:pPr>
      <w:keepNext/>
      <w:autoSpaceDE w:val="0"/>
      <w:autoSpaceDN w:val="0"/>
      <w:adjustRightInd w:val="0"/>
      <w:jc w:val="center"/>
      <w:outlineLvl w:val="3"/>
    </w:pPr>
    <w:rPr>
      <w:rFonts w:ascii="Arial" w:hAnsi="Arial" w:cs="Arial"/>
      <w:b/>
      <w:bCs/>
      <w:i/>
      <w:iCs/>
      <w:szCs w:val="20"/>
    </w:rPr>
  </w:style>
  <w:style w:type="paragraph" w:styleId="Ttulo5">
    <w:name w:val="heading 5"/>
    <w:basedOn w:val="Normal"/>
    <w:next w:val="Normal"/>
    <w:qFormat/>
    <w:rsid w:val="00F93843"/>
    <w:pPr>
      <w:keepNext/>
      <w:autoSpaceDE w:val="0"/>
      <w:autoSpaceDN w:val="0"/>
      <w:adjustRightInd w:val="0"/>
      <w:ind w:left="360"/>
      <w:jc w:val="both"/>
      <w:outlineLvl w:val="4"/>
    </w:pPr>
    <w:rPr>
      <w:rFonts w:ascii="Arial" w:hAnsi="Arial" w:cs="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3843"/>
    <w:pPr>
      <w:autoSpaceDE w:val="0"/>
      <w:autoSpaceDN w:val="0"/>
      <w:adjustRightInd w:val="0"/>
      <w:jc w:val="both"/>
    </w:pPr>
    <w:rPr>
      <w:rFonts w:ascii="Arial" w:hAnsi="Arial" w:cs="Arial"/>
      <w:szCs w:val="20"/>
    </w:rPr>
  </w:style>
  <w:style w:type="paragraph" w:styleId="Textoindependiente2">
    <w:name w:val="Body Text 2"/>
    <w:basedOn w:val="Normal"/>
    <w:rsid w:val="00F93843"/>
    <w:pPr>
      <w:autoSpaceDE w:val="0"/>
      <w:autoSpaceDN w:val="0"/>
      <w:adjustRightInd w:val="0"/>
      <w:jc w:val="both"/>
    </w:pPr>
    <w:rPr>
      <w:rFonts w:ascii="Arial" w:hAnsi="Arial" w:cs="Arial"/>
      <w:b/>
      <w:bCs/>
      <w:szCs w:val="20"/>
    </w:rPr>
  </w:style>
  <w:style w:type="paragraph" w:styleId="Piedepgina">
    <w:name w:val="footer"/>
    <w:basedOn w:val="Normal"/>
    <w:link w:val="PiedepginaCar"/>
    <w:uiPriority w:val="99"/>
    <w:rsid w:val="00F93843"/>
    <w:pPr>
      <w:tabs>
        <w:tab w:val="center" w:pos="4252"/>
        <w:tab w:val="right" w:pos="8504"/>
      </w:tabs>
    </w:pPr>
  </w:style>
  <w:style w:type="character" w:styleId="Nmerodepgina">
    <w:name w:val="page number"/>
    <w:basedOn w:val="Fuentedeprrafopredeter"/>
    <w:rsid w:val="00F93843"/>
  </w:style>
  <w:style w:type="paragraph" w:styleId="Encabezado">
    <w:name w:val="header"/>
    <w:basedOn w:val="Normal"/>
    <w:link w:val="EncabezadoCar"/>
    <w:rsid w:val="00F93843"/>
    <w:pPr>
      <w:tabs>
        <w:tab w:val="center" w:pos="4419"/>
        <w:tab w:val="right" w:pos="8838"/>
      </w:tabs>
    </w:pPr>
  </w:style>
  <w:style w:type="paragraph" w:styleId="Ttulo">
    <w:name w:val="Title"/>
    <w:basedOn w:val="Normal"/>
    <w:link w:val="TtuloCar"/>
    <w:uiPriority w:val="10"/>
    <w:qFormat/>
    <w:rsid w:val="00F93843"/>
    <w:pPr>
      <w:jc w:val="center"/>
    </w:pPr>
    <w:rPr>
      <w:rFonts w:ascii="Arial" w:hAnsi="Arial"/>
      <w:b/>
      <w:sz w:val="20"/>
      <w:szCs w:val="20"/>
    </w:rPr>
  </w:style>
  <w:style w:type="character" w:styleId="Hipervnculo">
    <w:name w:val="Hyperlink"/>
    <w:basedOn w:val="Fuentedeprrafopredeter"/>
    <w:uiPriority w:val="99"/>
    <w:rsid w:val="00F93843"/>
    <w:rPr>
      <w:color w:val="0000FF"/>
      <w:u w:val="single"/>
    </w:rPr>
  </w:style>
  <w:style w:type="paragraph" w:styleId="Prrafodelista">
    <w:name w:val="List Paragraph"/>
    <w:basedOn w:val="Normal"/>
    <w:uiPriority w:val="34"/>
    <w:qFormat/>
    <w:rsid w:val="002C1F5C"/>
    <w:pPr>
      <w:ind w:left="720"/>
      <w:contextualSpacing/>
    </w:pPr>
  </w:style>
  <w:style w:type="paragraph" w:styleId="Textodeglobo">
    <w:name w:val="Balloon Text"/>
    <w:basedOn w:val="Normal"/>
    <w:link w:val="TextodegloboCar"/>
    <w:semiHidden/>
    <w:unhideWhenUsed/>
    <w:rsid w:val="001E1F1A"/>
    <w:rPr>
      <w:rFonts w:ascii="Segoe UI" w:hAnsi="Segoe UI" w:cs="Segoe UI"/>
      <w:sz w:val="18"/>
      <w:szCs w:val="18"/>
    </w:rPr>
  </w:style>
  <w:style w:type="character" w:customStyle="1" w:styleId="TextodegloboCar">
    <w:name w:val="Texto de globo Car"/>
    <w:basedOn w:val="Fuentedeprrafopredeter"/>
    <w:link w:val="Textodeglobo"/>
    <w:semiHidden/>
    <w:rsid w:val="001E1F1A"/>
    <w:rPr>
      <w:rFonts w:ascii="Segoe UI" w:hAnsi="Segoe UI" w:cs="Segoe UI"/>
      <w:sz w:val="18"/>
      <w:szCs w:val="18"/>
      <w:lang w:val="es-MX" w:eastAsia="es-ES"/>
    </w:rPr>
  </w:style>
  <w:style w:type="character" w:customStyle="1" w:styleId="Mencinsinresolver1">
    <w:name w:val="Mención sin resolver1"/>
    <w:basedOn w:val="Fuentedeprrafopredeter"/>
    <w:uiPriority w:val="99"/>
    <w:semiHidden/>
    <w:unhideWhenUsed/>
    <w:rsid w:val="00165F98"/>
    <w:rPr>
      <w:color w:val="605E5C"/>
      <w:shd w:val="clear" w:color="auto" w:fill="E1DFDD"/>
    </w:rPr>
  </w:style>
  <w:style w:type="paragraph" w:styleId="TtuloTDC">
    <w:name w:val="TOC Heading"/>
    <w:basedOn w:val="Ttulo1"/>
    <w:next w:val="Normal"/>
    <w:uiPriority w:val="39"/>
    <w:unhideWhenUsed/>
    <w:qFormat/>
    <w:rsid w:val="00DB6687"/>
    <w:pPr>
      <w:keepLines/>
      <w:spacing w:after="0" w:line="259" w:lineRule="auto"/>
      <w:outlineLvl w:val="9"/>
    </w:pPr>
    <w:rPr>
      <w:rFonts w:asciiTheme="majorHAnsi" w:eastAsiaTheme="majorEastAsia" w:hAnsiTheme="majorHAnsi" w:cstheme="majorBidi"/>
      <w:b w:val="0"/>
      <w:bCs w:val="0"/>
      <w:color w:val="AA610D" w:themeColor="accent1" w:themeShade="BF"/>
      <w:kern w:val="0"/>
      <w:lang w:eastAsia="es-MX"/>
    </w:rPr>
  </w:style>
  <w:style w:type="paragraph" w:styleId="TDC1">
    <w:name w:val="toc 1"/>
    <w:basedOn w:val="Normal"/>
    <w:next w:val="Normal"/>
    <w:autoRedefine/>
    <w:uiPriority w:val="39"/>
    <w:unhideWhenUsed/>
    <w:rsid w:val="00DB6687"/>
    <w:pPr>
      <w:spacing w:after="100"/>
    </w:pPr>
  </w:style>
  <w:style w:type="paragraph" w:styleId="TDC3">
    <w:name w:val="toc 3"/>
    <w:basedOn w:val="Normal"/>
    <w:next w:val="Normal"/>
    <w:autoRedefine/>
    <w:uiPriority w:val="39"/>
    <w:unhideWhenUsed/>
    <w:rsid w:val="00DB6687"/>
    <w:pPr>
      <w:spacing w:after="100"/>
      <w:ind w:left="480"/>
    </w:pPr>
  </w:style>
  <w:style w:type="paragraph" w:styleId="TDC2">
    <w:name w:val="toc 2"/>
    <w:basedOn w:val="Normal"/>
    <w:next w:val="Normal"/>
    <w:autoRedefine/>
    <w:uiPriority w:val="39"/>
    <w:unhideWhenUsed/>
    <w:rsid w:val="00DB6687"/>
    <w:pPr>
      <w:spacing w:after="100"/>
      <w:ind w:left="240"/>
    </w:pPr>
  </w:style>
  <w:style w:type="character" w:customStyle="1" w:styleId="TextoindependienteCar">
    <w:name w:val="Texto independiente Car"/>
    <w:basedOn w:val="Fuentedeprrafopredeter"/>
    <w:link w:val="Textoindependiente"/>
    <w:rsid w:val="00F41972"/>
    <w:rPr>
      <w:rFonts w:ascii="Arial" w:hAnsi="Arial" w:cs="Arial"/>
      <w:sz w:val="24"/>
      <w:lang w:val="es-MX" w:eastAsia="es-ES"/>
    </w:rPr>
  </w:style>
  <w:style w:type="paragraph" w:styleId="Sinespaciado">
    <w:name w:val="No Spacing"/>
    <w:link w:val="SinespaciadoCar"/>
    <w:uiPriority w:val="1"/>
    <w:qFormat/>
    <w:rsid w:val="0082639C"/>
    <w:rPr>
      <w:rFonts w:asciiTheme="minorHAnsi" w:eastAsiaTheme="minorEastAsia" w:hAnsiTheme="minorHAnsi" w:cstheme="minorBidi"/>
      <w:sz w:val="22"/>
      <w:szCs w:val="22"/>
      <w:lang w:val="es-MX" w:eastAsia="es-MX"/>
    </w:rPr>
  </w:style>
  <w:style w:type="character" w:customStyle="1" w:styleId="SinespaciadoCar">
    <w:name w:val="Sin espaciado Car"/>
    <w:basedOn w:val="Fuentedeprrafopredeter"/>
    <w:link w:val="Sinespaciado"/>
    <w:uiPriority w:val="1"/>
    <w:rsid w:val="0082639C"/>
    <w:rPr>
      <w:rFonts w:asciiTheme="minorHAnsi" w:eastAsiaTheme="minorEastAsia" w:hAnsiTheme="minorHAnsi" w:cstheme="minorBidi"/>
      <w:sz w:val="22"/>
      <w:szCs w:val="22"/>
      <w:lang w:val="es-MX" w:eastAsia="es-MX"/>
    </w:rPr>
  </w:style>
  <w:style w:type="paragraph" w:styleId="NormalWeb">
    <w:name w:val="Normal (Web)"/>
    <w:basedOn w:val="Normal"/>
    <w:uiPriority w:val="99"/>
    <w:unhideWhenUsed/>
    <w:rsid w:val="0082639C"/>
    <w:pPr>
      <w:spacing w:before="100" w:beforeAutospacing="1" w:after="100" w:afterAutospacing="1"/>
    </w:pPr>
    <w:rPr>
      <w:rFonts w:eastAsiaTheme="minorEastAsia"/>
      <w:lang w:eastAsia="es-MX"/>
    </w:rPr>
  </w:style>
  <w:style w:type="character" w:styleId="Refdecomentario">
    <w:name w:val="annotation reference"/>
    <w:basedOn w:val="Fuentedeprrafopredeter"/>
    <w:semiHidden/>
    <w:unhideWhenUsed/>
    <w:rsid w:val="003A4A84"/>
    <w:rPr>
      <w:sz w:val="16"/>
      <w:szCs w:val="16"/>
    </w:rPr>
  </w:style>
  <w:style w:type="paragraph" w:styleId="Textocomentario">
    <w:name w:val="annotation text"/>
    <w:basedOn w:val="Normal"/>
    <w:link w:val="TextocomentarioCar"/>
    <w:semiHidden/>
    <w:unhideWhenUsed/>
    <w:rsid w:val="003A4A84"/>
    <w:rPr>
      <w:sz w:val="20"/>
      <w:szCs w:val="20"/>
    </w:rPr>
  </w:style>
  <w:style w:type="character" w:customStyle="1" w:styleId="TextocomentarioCar">
    <w:name w:val="Texto comentario Car"/>
    <w:basedOn w:val="Fuentedeprrafopredeter"/>
    <w:link w:val="Textocomentario"/>
    <w:semiHidden/>
    <w:rsid w:val="003A4A84"/>
    <w:rPr>
      <w:lang w:val="es-MX" w:eastAsia="es-ES"/>
    </w:rPr>
  </w:style>
  <w:style w:type="paragraph" w:styleId="Asuntodelcomentario">
    <w:name w:val="annotation subject"/>
    <w:basedOn w:val="Textocomentario"/>
    <w:next w:val="Textocomentario"/>
    <w:link w:val="AsuntodelcomentarioCar"/>
    <w:semiHidden/>
    <w:unhideWhenUsed/>
    <w:rsid w:val="003A4A84"/>
    <w:rPr>
      <w:b/>
      <w:bCs/>
    </w:rPr>
  </w:style>
  <w:style w:type="character" w:customStyle="1" w:styleId="AsuntodelcomentarioCar">
    <w:name w:val="Asunto del comentario Car"/>
    <w:basedOn w:val="TextocomentarioCar"/>
    <w:link w:val="Asuntodelcomentario"/>
    <w:semiHidden/>
    <w:rsid w:val="003A4A84"/>
    <w:rPr>
      <w:b/>
      <w:bCs/>
      <w:lang w:val="es-MX" w:eastAsia="es-ES"/>
    </w:rPr>
  </w:style>
  <w:style w:type="character" w:customStyle="1" w:styleId="PiedepginaCar">
    <w:name w:val="Pie de página Car"/>
    <w:basedOn w:val="Fuentedeprrafopredeter"/>
    <w:link w:val="Piedepgina"/>
    <w:uiPriority w:val="99"/>
    <w:rsid w:val="002643DB"/>
    <w:rPr>
      <w:sz w:val="24"/>
      <w:szCs w:val="24"/>
      <w:lang w:val="es-MX" w:eastAsia="es-ES"/>
    </w:rPr>
  </w:style>
  <w:style w:type="character" w:customStyle="1" w:styleId="EncabezadoCar">
    <w:name w:val="Encabezado Car"/>
    <w:basedOn w:val="Fuentedeprrafopredeter"/>
    <w:link w:val="Encabezado"/>
    <w:rsid w:val="005E1B24"/>
    <w:rPr>
      <w:sz w:val="24"/>
      <w:szCs w:val="24"/>
      <w:lang w:val="es-MX" w:eastAsia="es-ES"/>
    </w:rPr>
  </w:style>
  <w:style w:type="table" w:styleId="Tablaconcuadrcula">
    <w:name w:val="Table Grid"/>
    <w:basedOn w:val="Tablanormal"/>
    <w:rsid w:val="007A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DF6C93"/>
    <w:rPr>
      <w:rFonts w:ascii="Arial" w:hAnsi="Arial"/>
      <w:b/>
      <w:lang w:val="es-MX" w:eastAsia="es-ES"/>
    </w:rPr>
  </w:style>
  <w:style w:type="paragraph" w:styleId="Subttulo">
    <w:name w:val="Subtitle"/>
    <w:basedOn w:val="Normal"/>
    <w:next w:val="Normal"/>
    <w:link w:val="SubttuloCar"/>
    <w:uiPriority w:val="11"/>
    <w:qFormat/>
    <w:rsid w:val="00DF6C93"/>
    <w:pPr>
      <w:numPr>
        <w:ilvl w:val="1"/>
      </w:numPr>
      <w:spacing w:after="160" w:line="259" w:lineRule="auto"/>
    </w:pPr>
    <w:rPr>
      <w:rFonts w:asciiTheme="minorHAnsi" w:eastAsiaTheme="minorEastAsia" w:hAnsiTheme="minorHAnsi"/>
      <w:color w:val="5A5A5A" w:themeColor="text1" w:themeTint="A5"/>
      <w:spacing w:val="15"/>
      <w:sz w:val="22"/>
      <w:szCs w:val="22"/>
      <w:lang w:eastAsia="es-MX"/>
    </w:rPr>
  </w:style>
  <w:style w:type="character" w:customStyle="1" w:styleId="SubttuloCar">
    <w:name w:val="Subtítulo Car"/>
    <w:basedOn w:val="Fuentedeprrafopredeter"/>
    <w:link w:val="Subttulo"/>
    <w:uiPriority w:val="11"/>
    <w:rsid w:val="00DF6C93"/>
    <w:rPr>
      <w:rFonts w:asciiTheme="minorHAnsi" w:eastAsiaTheme="minorEastAsia" w:hAnsiTheme="minorHAnsi"/>
      <w:color w:val="5A5A5A" w:themeColor="text1" w:themeTint="A5"/>
      <w:spacing w:val="15"/>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936">
      <w:bodyDiv w:val="1"/>
      <w:marLeft w:val="0"/>
      <w:marRight w:val="0"/>
      <w:marTop w:val="0"/>
      <w:marBottom w:val="0"/>
      <w:divBdr>
        <w:top w:val="none" w:sz="0" w:space="0" w:color="auto"/>
        <w:left w:val="none" w:sz="0" w:space="0" w:color="auto"/>
        <w:bottom w:val="none" w:sz="0" w:space="0" w:color="auto"/>
        <w:right w:val="none" w:sz="0" w:space="0" w:color="auto"/>
      </w:divBdr>
    </w:div>
    <w:div w:id="253637519">
      <w:bodyDiv w:val="1"/>
      <w:marLeft w:val="0"/>
      <w:marRight w:val="0"/>
      <w:marTop w:val="0"/>
      <w:marBottom w:val="0"/>
      <w:divBdr>
        <w:top w:val="none" w:sz="0" w:space="0" w:color="auto"/>
        <w:left w:val="none" w:sz="0" w:space="0" w:color="auto"/>
        <w:bottom w:val="none" w:sz="0" w:space="0" w:color="auto"/>
        <w:right w:val="none" w:sz="0" w:space="0" w:color="auto"/>
      </w:divBdr>
    </w:div>
    <w:div w:id="349112594">
      <w:bodyDiv w:val="1"/>
      <w:marLeft w:val="0"/>
      <w:marRight w:val="0"/>
      <w:marTop w:val="0"/>
      <w:marBottom w:val="0"/>
      <w:divBdr>
        <w:top w:val="none" w:sz="0" w:space="0" w:color="auto"/>
        <w:left w:val="none" w:sz="0" w:space="0" w:color="auto"/>
        <w:bottom w:val="none" w:sz="0" w:space="0" w:color="auto"/>
        <w:right w:val="none" w:sz="0" w:space="0" w:color="auto"/>
      </w:divBdr>
    </w:div>
    <w:div w:id="478502889">
      <w:bodyDiv w:val="1"/>
      <w:marLeft w:val="0"/>
      <w:marRight w:val="0"/>
      <w:marTop w:val="0"/>
      <w:marBottom w:val="0"/>
      <w:divBdr>
        <w:top w:val="none" w:sz="0" w:space="0" w:color="auto"/>
        <w:left w:val="none" w:sz="0" w:space="0" w:color="auto"/>
        <w:bottom w:val="none" w:sz="0" w:space="0" w:color="auto"/>
        <w:right w:val="none" w:sz="0" w:space="0" w:color="auto"/>
      </w:divBdr>
    </w:div>
    <w:div w:id="509761145">
      <w:bodyDiv w:val="1"/>
      <w:marLeft w:val="0"/>
      <w:marRight w:val="0"/>
      <w:marTop w:val="0"/>
      <w:marBottom w:val="0"/>
      <w:divBdr>
        <w:top w:val="none" w:sz="0" w:space="0" w:color="auto"/>
        <w:left w:val="none" w:sz="0" w:space="0" w:color="auto"/>
        <w:bottom w:val="none" w:sz="0" w:space="0" w:color="auto"/>
        <w:right w:val="none" w:sz="0" w:space="0" w:color="auto"/>
      </w:divBdr>
    </w:div>
    <w:div w:id="542131595">
      <w:bodyDiv w:val="1"/>
      <w:marLeft w:val="0"/>
      <w:marRight w:val="0"/>
      <w:marTop w:val="0"/>
      <w:marBottom w:val="0"/>
      <w:divBdr>
        <w:top w:val="none" w:sz="0" w:space="0" w:color="auto"/>
        <w:left w:val="none" w:sz="0" w:space="0" w:color="auto"/>
        <w:bottom w:val="none" w:sz="0" w:space="0" w:color="auto"/>
        <w:right w:val="none" w:sz="0" w:space="0" w:color="auto"/>
      </w:divBdr>
    </w:div>
    <w:div w:id="980693670">
      <w:bodyDiv w:val="1"/>
      <w:marLeft w:val="0"/>
      <w:marRight w:val="0"/>
      <w:marTop w:val="0"/>
      <w:marBottom w:val="0"/>
      <w:divBdr>
        <w:top w:val="none" w:sz="0" w:space="0" w:color="auto"/>
        <w:left w:val="none" w:sz="0" w:space="0" w:color="auto"/>
        <w:bottom w:val="none" w:sz="0" w:space="0" w:color="auto"/>
        <w:right w:val="none" w:sz="0" w:space="0" w:color="auto"/>
      </w:divBdr>
    </w:div>
    <w:div w:id="1008022081">
      <w:bodyDiv w:val="1"/>
      <w:marLeft w:val="0"/>
      <w:marRight w:val="0"/>
      <w:marTop w:val="0"/>
      <w:marBottom w:val="0"/>
      <w:divBdr>
        <w:top w:val="none" w:sz="0" w:space="0" w:color="auto"/>
        <w:left w:val="none" w:sz="0" w:space="0" w:color="auto"/>
        <w:bottom w:val="none" w:sz="0" w:space="0" w:color="auto"/>
        <w:right w:val="none" w:sz="0" w:space="0" w:color="auto"/>
      </w:divBdr>
    </w:div>
    <w:div w:id="1056007560">
      <w:bodyDiv w:val="1"/>
      <w:marLeft w:val="0"/>
      <w:marRight w:val="0"/>
      <w:marTop w:val="0"/>
      <w:marBottom w:val="0"/>
      <w:divBdr>
        <w:top w:val="none" w:sz="0" w:space="0" w:color="auto"/>
        <w:left w:val="none" w:sz="0" w:space="0" w:color="auto"/>
        <w:bottom w:val="none" w:sz="0" w:space="0" w:color="auto"/>
        <w:right w:val="none" w:sz="0" w:space="0" w:color="auto"/>
      </w:divBdr>
    </w:div>
    <w:div w:id="1064530490">
      <w:bodyDiv w:val="1"/>
      <w:marLeft w:val="0"/>
      <w:marRight w:val="0"/>
      <w:marTop w:val="0"/>
      <w:marBottom w:val="0"/>
      <w:divBdr>
        <w:top w:val="none" w:sz="0" w:space="0" w:color="auto"/>
        <w:left w:val="none" w:sz="0" w:space="0" w:color="auto"/>
        <w:bottom w:val="none" w:sz="0" w:space="0" w:color="auto"/>
        <w:right w:val="none" w:sz="0" w:space="0" w:color="auto"/>
      </w:divBdr>
    </w:div>
    <w:div w:id="1167091498">
      <w:bodyDiv w:val="1"/>
      <w:marLeft w:val="0"/>
      <w:marRight w:val="0"/>
      <w:marTop w:val="0"/>
      <w:marBottom w:val="0"/>
      <w:divBdr>
        <w:top w:val="none" w:sz="0" w:space="0" w:color="auto"/>
        <w:left w:val="none" w:sz="0" w:space="0" w:color="auto"/>
        <w:bottom w:val="none" w:sz="0" w:space="0" w:color="auto"/>
        <w:right w:val="none" w:sz="0" w:space="0" w:color="auto"/>
      </w:divBdr>
    </w:div>
    <w:div w:id="1267302095">
      <w:bodyDiv w:val="1"/>
      <w:marLeft w:val="0"/>
      <w:marRight w:val="0"/>
      <w:marTop w:val="0"/>
      <w:marBottom w:val="0"/>
      <w:divBdr>
        <w:top w:val="none" w:sz="0" w:space="0" w:color="auto"/>
        <w:left w:val="none" w:sz="0" w:space="0" w:color="auto"/>
        <w:bottom w:val="none" w:sz="0" w:space="0" w:color="auto"/>
        <w:right w:val="none" w:sz="0" w:space="0" w:color="auto"/>
      </w:divBdr>
    </w:div>
    <w:div w:id="1372999874">
      <w:bodyDiv w:val="1"/>
      <w:marLeft w:val="0"/>
      <w:marRight w:val="0"/>
      <w:marTop w:val="0"/>
      <w:marBottom w:val="0"/>
      <w:divBdr>
        <w:top w:val="none" w:sz="0" w:space="0" w:color="auto"/>
        <w:left w:val="none" w:sz="0" w:space="0" w:color="auto"/>
        <w:bottom w:val="none" w:sz="0" w:space="0" w:color="auto"/>
        <w:right w:val="none" w:sz="0" w:space="0" w:color="auto"/>
      </w:divBdr>
    </w:div>
    <w:div w:id="1489245929">
      <w:bodyDiv w:val="1"/>
      <w:marLeft w:val="0"/>
      <w:marRight w:val="0"/>
      <w:marTop w:val="0"/>
      <w:marBottom w:val="0"/>
      <w:divBdr>
        <w:top w:val="none" w:sz="0" w:space="0" w:color="auto"/>
        <w:left w:val="none" w:sz="0" w:space="0" w:color="auto"/>
        <w:bottom w:val="none" w:sz="0" w:space="0" w:color="auto"/>
        <w:right w:val="none" w:sz="0" w:space="0" w:color="auto"/>
      </w:divBdr>
    </w:div>
    <w:div w:id="1506285257">
      <w:bodyDiv w:val="1"/>
      <w:marLeft w:val="0"/>
      <w:marRight w:val="0"/>
      <w:marTop w:val="0"/>
      <w:marBottom w:val="0"/>
      <w:divBdr>
        <w:top w:val="none" w:sz="0" w:space="0" w:color="auto"/>
        <w:left w:val="none" w:sz="0" w:space="0" w:color="auto"/>
        <w:bottom w:val="none" w:sz="0" w:space="0" w:color="auto"/>
        <w:right w:val="none" w:sz="0" w:space="0" w:color="auto"/>
      </w:divBdr>
    </w:div>
    <w:div w:id="1596553969">
      <w:bodyDiv w:val="1"/>
      <w:marLeft w:val="0"/>
      <w:marRight w:val="0"/>
      <w:marTop w:val="0"/>
      <w:marBottom w:val="0"/>
      <w:divBdr>
        <w:top w:val="none" w:sz="0" w:space="0" w:color="auto"/>
        <w:left w:val="none" w:sz="0" w:space="0" w:color="auto"/>
        <w:bottom w:val="none" w:sz="0" w:space="0" w:color="auto"/>
        <w:right w:val="none" w:sz="0" w:space="0" w:color="auto"/>
      </w:divBdr>
    </w:div>
    <w:div w:id="1609697322">
      <w:bodyDiv w:val="1"/>
      <w:marLeft w:val="0"/>
      <w:marRight w:val="0"/>
      <w:marTop w:val="0"/>
      <w:marBottom w:val="0"/>
      <w:divBdr>
        <w:top w:val="none" w:sz="0" w:space="0" w:color="auto"/>
        <w:left w:val="none" w:sz="0" w:space="0" w:color="auto"/>
        <w:bottom w:val="none" w:sz="0" w:space="0" w:color="auto"/>
        <w:right w:val="none" w:sz="0" w:space="0" w:color="auto"/>
      </w:divBdr>
    </w:div>
    <w:div w:id="1670059831">
      <w:bodyDiv w:val="1"/>
      <w:marLeft w:val="0"/>
      <w:marRight w:val="0"/>
      <w:marTop w:val="0"/>
      <w:marBottom w:val="0"/>
      <w:divBdr>
        <w:top w:val="none" w:sz="0" w:space="0" w:color="auto"/>
        <w:left w:val="none" w:sz="0" w:space="0" w:color="auto"/>
        <w:bottom w:val="none" w:sz="0" w:space="0" w:color="auto"/>
        <w:right w:val="none" w:sz="0" w:space="0" w:color="auto"/>
      </w:divBdr>
    </w:div>
    <w:div w:id="20882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loriageneral.udg.mx/informes/informe-de-avance-de-gestion-financiera-20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g.utecnica@udg.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Estela de condensación">
  <a:themeElements>
    <a:clrScheme name="Nara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Estela de condensación">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tela de condensación">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SEGUNDO INFORME 2025 JULIO A DICIEMBRE Y ACUMULADO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2B0B3-0062-41E4-9843-70C269D2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5243</Words>
  <Characters>29787</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Universidad de Guadalajara</Company>
  <LinksUpToDate>false</LinksUpToDate>
  <CharactersWithSpaces>34961</CharactersWithSpaces>
  <SharedDoc>false</SharedDoc>
  <HLinks>
    <vt:vector size="6" baseType="variant">
      <vt:variant>
        <vt:i4>1769569</vt:i4>
      </vt:variant>
      <vt:variant>
        <vt:i4>0</vt:i4>
      </vt:variant>
      <vt:variant>
        <vt:i4>0</vt:i4>
      </vt:variant>
      <vt:variant>
        <vt:i4>5</vt:i4>
      </vt:variant>
      <vt:variant>
        <vt:lpwstr>mailto:ernesto@redudg.udg.mx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Gilberto García de Santiago</dc:creator>
  <cp:lastModifiedBy>Munoz Pizano, Karla</cp:lastModifiedBy>
  <cp:revision>30</cp:revision>
  <cp:lastPrinted>2025-06-04T22:47:00Z</cp:lastPrinted>
  <dcterms:created xsi:type="dcterms:W3CDTF">2025-11-24T16:07:00Z</dcterms:created>
  <dcterms:modified xsi:type="dcterms:W3CDTF">2025-11-26T14:51:00Z</dcterms:modified>
</cp:coreProperties>
</file>